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076D497F" w14:textId="422AF9AC" w:rsidR="006B429D" w:rsidRDefault="008B4ABC">
      <w:pPr>
        <w:rPr>
          <w:rFonts w:ascii="Georgia" w:hAnsi="Georgia"/>
          <w:b/>
          <w:bCs/>
        </w:rPr>
      </w:pPr>
      <w:r>
        <w:rPr>
          <w:rFonts w:ascii="Georgia" w:hAnsi="Georgia"/>
          <w:b/>
          <w:bCs/>
        </w:rPr>
        <w:t>Bethel Christian Fellowship</w:t>
      </w:r>
    </w:p>
    <w:p w14:paraId="278DED2C" w14:textId="149E3BD4" w:rsidR="008B4ABC" w:rsidRDefault="008B4ABC">
      <w:pPr>
        <w:rPr>
          <w:rFonts w:ascii="Georgia" w:hAnsi="Georgia"/>
          <w:b/>
          <w:bCs/>
        </w:rPr>
      </w:pPr>
      <w:r>
        <w:rPr>
          <w:rFonts w:ascii="Georgia" w:hAnsi="Georgia"/>
          <w:b/>
          <w:bCs/>
        </w:rPr>
        <w:t xml:space="preserve">Fair Lawn, NJ </w:t>
      </w:r>
    </w:p>
    <w:p w14:paraId="1E5DB65B" w14:textId="77777777" w:rsidR="008B4ABC" w:rsidRPr="008B4ABC" w:rsidRDefault="008B4ABC">
      <w:pPr>
        <w:rPr>
          <w:rFonts w:ascii="Georgia" w:hAnsi="Georgia"/>
          <w:b/>
          <w:bCs/>
          <w:sz w:val="10"/>
          <w:szCs w:val="10"/>
        </w:rPr>
      </w:pPr>
    </w:p>
    <w:p w14:paraId="315C4FEB" w14:textId="3E382F01" w:rsidR="008B4ABC" w:rsidRDefault="008B4ABC">
      <w:pPr>
        <w:rPr>
          <w:rFonts w:ascii="Georgia" w:hAnsi="Georgia"/>
          <w:b/>
          <w:bCs/>
        </w:rPr>
      </w:pPr>
      <w:r>
        <w:rPr>
          <w:rFonts w:ascii="Georgia" w:hAnsi="Georgia"/>
          <w:b/>
          <w:bCs/>
        </w:rPr>
        <w:t>The Letter of James (4): The Proofs of True Faith</w:t>
      </w:r>
    </w:p>
    <w:p w14:paraId="4421921B" w14:textId="30365626" w:rsidR="008B4ABC" w:rsidRDefault="008B4ABC">
      <w:pPr>
        <w:rPr>
          <w:rFonts w:ascii="Georgia" w:hAnsi="Georgia"/>
          <w:b/>
          <w:bCs/>
        </w:rPr>
      </w:pPr>
      <w:r>
        <w:rPr>
          <w:rFonts w:ascii="Georgia" w:hAnsi="Georgia"/>
          <w:b/>
          <w:bCs/>
        </w:rPr>
        <w:t>“</w:t>
      </w:r>
      <w:r w:rsidR="005E5E42">
        <w:rPr>
          <w:rFonts w:ascii="Georgia" w:hAnsi="Georgia"/>
          <w:b/>
          <w:bCs/>
        </w:rPr>
        <w:t>Overcoming Trials</w:t>
      </w:r>
      <w:r w:rsidR="00E93DC4">
        <w:rPr>
          <w:rFonts w:ascii="Georgia" w:hAnsi="Georgia"/>
          <w:b/>
          <w:bCs/>
        </w:rPr>
        <w:t>, Resisting</w:t>
      </w:r>
      <w:r>
        <w:rPr>
          <w:rFonts w:ascii="Georgia" w:hAnsi="Georgia"/>
          <w:b/>
          <w:bCs/>
        </w:rPr>
        <w:t xml:space="preserve"> Temptation”</w:t>
      </w:r>
    </w:p>
    <w:p w14:paraId="65977B10" w14:textId="26E353D7" w:rsidR="008B4ABC" w:rsidRDefault="008B4ABC">
      <w:pPr>
        <w:rPr>
          <w:rFonts w:ascii="Georgia" w:hAnsi="Georgia"/>
          <w:b/>
          <w:bCs/>
        </w:rPr>
      </w:pPr>
      <w:r>
        <w:rPr>
          <w:rFonts w:ascii="Georgia" w:hAnsi="Georgia"/>
          <w:b/>
          <w:bCs/>
        </w:rPr>
        <w:t>James 1:13-18</w:t>
      </w:r>
    </w:p>
    <w:p w14:paraId="74A2D00A" w14:textId="77777777" w:rsidR="008B4ABC" w:rsidRPr="008B4ABC" w:rsidRDefault="008B4ABC">
      <w:pPr>
        <w:rPr>
          <w:rFonts w:ascii="Georgia" w:hAnsi="Georgia"/>
          <w:b/>
          <w:bCs/>
          <w:sz w:val="10"/>
          <w:szCs w:val="10"/>
        </w:rPr>
      </w:pPr>
    </w:p>
    <w:p w14:paraId="0DDE546C" w14:textId="20B23A3F" w:rsidR="008B4ABC" w:rsidRDefault="008B4ABC">
      <w:pPr>
        <w:rPr>
          <w:rFonts w:ascii="Georgia" w:hAnsi="Georgia"/>
          <w:b/>
          <w:bCs/>
        </w:rPr>
      </w:pPr>
      <w:r>
        <w:rPr>
          <w:rFonts w:ascii="Georgia" w:hAnsi="Georgia"/>
          <w:b/>
          <w:bCs/>
        </w:rPr>
        <w:t>August 23, 2026</w:t>
      </w:r>
    </w:p>
    <w:p w14:paraId="6D32D895" w14:textId="77777777" w:rsidR="008B4ABC" w:rsidRPr="008B4ABC" w:rsidRDefault="008B4ABC">
      <w:pPr>
        <w:rPr>
          <w:rFonts w:ascii="Georgia" w:hAnsi="Georgia"/>
          <w:b/>
          <w:bCs/>
          <w:sz w:val="10"/>
          <w:szCs w:val="10"/>
        </w:rPr>
      </w:pPr>
    </w:p>
    <w:p w14:paraId="1F0AC142" w14:textId="0DE2804E" w:rsidR="008B4ABC" w:rsidRDefault="008B4ABC" w:rsidP="008B4ABC">
      <w:pPr>
        <w:jc w:val="left"/>
        <w:rPr>
          <w:rFonts w:ascii="Georgia" w:hAnsi="Georgia"/>
        </w:rPr>
      </w:pPr>
      <w:r>
        <w:rPr>
          <w:rFonts w:ascii="Georgia" w:hAnsi="Georgia"/>
        </w:rPr>
        <w:t xml:space="preserve">As we </w:t>
      </w:r>
      <w:r w:rsidR="005E5E42">
        <w:rPr>
          <w:rFonts w:ascii="Georgia" w:hAnsi="Georgia"/>
        </w:rPr>
        <w:t>know by now</w:t>
      </w:r>
      <w:r>
        <w:rPr>
          <w:rFonts w:ascii="Georgia" w:hAnsi="Georgia"/>
        </w:rPr>
        <w:t xml:space="preserve">, James </w:t>
      </w:r>
      <w:r w:rsidR="005E5E42">
        <w:rPr>
          <w:rFonts w:ascii="Georgia" w:hAnsi="Georgia"/>
        </w:rPr>
        <w:t xml:space="preserve">begins his letter by </w:t>
      </w:r>
      <w:r>
        <w:rPr>
          <w:rFonts w:ascii="Georgia" w:hAnsi="Georgia"/>
        </w:rPr>
        <w:t>encourag</w:t>
      </w:r>
      <w:r w:rsidR="005E5E42">
        <w:rPr>
          <w:rFonts w:ascii="Georgia" w:hAnsi="Georgia"/>
        </w:rPr>
        <w:t>ing</w:t>
      </w:r>
      <w:r>
        <w:rPr>
          <w:rFonts w:ascii="Georgia" w:hAnsi="Georgia"/>
        </w:rPr>
        <w:t xml:space="preserve"> his readers to embrace their many trials with a joyful attitude. </w:t>
      </w:r>
      <w:r w:rsidR="005E5E42">
        <w:rPr>
          <w:rFonts w:ascii="Georgia" w:hAnsi="Georgia"/>
        </w:rPr>
        <w:t xml:space="preserve">He assures them that </w:t>
      </w:r>
      <w:r>
        <w:rPr>
          <w:rFonts w:ascii="Georgia" w:hAnsi="Georgia"/>
        </w:rPr>
        <w:t xml:space="preserve">trials are the means of “testing” </w:t>
      </w:r>
      <w:r w:rsidR="005E5E42">
        <w:rPr>
          <w:rFonts w:ascii="Georgia" w:hAnsi="Georgia"/>
        </w:rPr>
        <w:t xml:space="preserve">their </w:t>
      </w:r>
      <w:r>
        <w:rPr>
          <w:rFonts w:ascii="Georgia" w:hAnsi="Georgia"/>
        </w:rPr>
        <w:t>faith, which in turn develops perseverance. Enduring trials, in turn, develops spiritual growth and maturity (1:2-4).</w:t>
      </w:r>
    </w:p>
    <w:p w14:paraId="3428CFD1" w14:textId="77777777" w:rsidR="00832E59" w:rsidRPr="00832E59" w:rsidRDefault="00832E59" w:rsidP="008B4ABC">
      <w:pPr>
        <w:jc w:val="left"/>
        <w:rPr>
          <w:rFonts w:ascii="Georgia" w:hAnsi="Georgia"/>
          <w:sz w:val="10"/>
          <w:szCs w:val="10"/>
        </w:rPr>
      </w:pPr>
    </w:p>
    <w:p w14:paraId="0A286869" w14:textId="064AB553" w:rsidR="00832E59" w:rsidRDefault="00832E59" w:rsidP="008B4ABC">
      <w:pPr>
        <w:jc w:val="left"/>
        <w:rPr>
          <w:rFonts w:ascii="Georgia" w:hAnsi="Georgia"/>
        </w:rPr>
      </w:pPr>
      <w:r>
        <w:rPr>
          <w:rFonts w:ascii="Georgia" w:hAnsi="Georgia"/>
        </w:rPr>
        <w:t>Further, says James, if anyone lacks the wisdom to handle these trials, then they should pray. Those who pray in faith will find a generous God more than willing to give His wisdom to all – without finding fault. He will never reprimand us for asking, nor will He remind us of the endless value of the gifts He gives (1:5-8).</w:t>
      </w:r>
    </w:p>
    <w:p w14:paraId="53512879" w14:textId="77777777" w:rsidR="00832E59" w:rsidRPr="00832E59" w:rsidRDefault="00832E59" w:rsidP="008B4ABC">
      <w:pPr>
        <w:jc w:val="left"/>
        <w:rPr>
          <w:rFonts w:ascii="Georgia" w:hAnsi="Georgia"/>
          <w:sz w:val="10"/>
          <w:szCs w:val="10"/>
        </w:rPr>
      </w:pPr>
    </w:p>
    <w:p w14:paraId="3F9AF07E" w14:textId="46DA5246" w:rsidR="00832E59" w:rsidRDefault="005E5E42" w:rsidP="008B4ABC">
      <w:pPr>
        <w:jc w:val="left"/>
        <w:rPr>
          <w:rFonts w:ascii="Georgia" w:hAnsi="Georgia"/>
        </w:rPr>
      </w:pPr>
      <w:r>
        <w:rPr>
          <w:rFonts w:ascii="Georgia" w:hAnsi="Georgia"/>
        </w:rPr>
        <w:t xml:space="preserve">God’s </w:t>
      </w:r>
      <w:r w:rsidR="00832E59">
        <w:rPr>
          <w:rFonts w:ascii="Georgia" w:hAnsi="Georgia"/>
        </w:rPr>
        <w:t xml:space="preserve">wisdom is especially </w:t>
      </w:r>
      <w:r>
        <w:rPr>
          <w:rFonts w:ascii="Georgia" w:hAnsi="Georgia"/>
        </w:rPr>
        <w:t>needed when dealing with</w:t>
      </w:r>
      <w:r w:rsidR="00832E59">
        <w:rPr>
          <w:rFonts w:ascii="Georgia" w:hAnsi="Georgia"/>
        </w:rPr>
        <w:t xml:space="preserve"> one of the greatest trials </w:t>
      </w:r>
      <w:r>
        <w:rPr>
          <w:rFonts w:ascii="Georgia" w:hAnsi="Georgia"/>
        </w:rPr>
        <w:t>by which God tests our faith. B</w:t>
      </w:r>
      <w:r w:rsidR="00832E59">
        <w:rPr>
          <w:rFonts w:ascii="Georgia" w:hAnsi="Georgia"/>
        </w:rPr>
        <w:t xml:space="preserve">oth poverty and riches bring enormous pressure to focus on the world rather than Christ (1:9-11). </w:t>
      </w:r>
      <w:r w:rsidR="00E634FC">
        <w:rPr>
          <w:rFonts w:ascii="Georgia" w:hAnsi="Georgia"/>
        </w:rPr>
        <w:t>Thus,</w:t>
      </w:r>
      <w:r w:rsidR="00832E59">
        <w:rPr>
          <w:rFonts w:ascii="Georgia" w:hAnsi="Georgia"/>
        </w:rPr>
        <w:t xml:space="preserve"> James exhorts</w:t>
      </w:r>
      <w:r w:rsidR="00E93DC4">
        <w:rPr>
          <w:rFonts w:ascii="Georgia" w:hAnsi="Georgia"/>
        </w:rPr>
        <w:t xml:space="preserve"> both</w:t>
      </w:r>
      <w:r w:rsidR="00832E59">
        <w:rPr>
          <w:rFonts w:ascii="Georgia" w:hAnsi="Georgia"/>
        </w:rPr>
        <w:t xml:space="preserve"> the “</w:t>
      </w:r>
      <w:r w:rsidR="00832E59">
        <w:rPr>
          <w:rFonts w:ascii="Georgia" w:hAnsi="Georgia"/>
          <w:i/>
          <w:iCs/>
        </w:rPr>
        <w:t>lowly brother</w:t>
      </w:r>
      <w:r w:rsidR="00832E59">
        <w:rPr>
          <w:rFonts w:ascii="Georgia" w:hAnsi="Georgia"/>
        </w:rPr>
        <w:t xml:space="preserve">” </w:t>
      </w:r>
      <w:r w:rsidR="00E93DC4">
        <w:rPr>
          <w:rFonts w:ascii="Georgia" w:hAnsi="Georgia"/>
        </w:rPr>
        <w:t xml:space="preserve">and </w:t>
      </w:r>
      <w:r w:rsidR="00832E59">
        <w:rPr>
          <w:rFonts w:ascii="Georgia" w:hAnsi="Georgia"/>
        </w:rPr>
        <w:t>“</w:t>
      </w:r>
      <w:r w:rsidR="00832E59">
        <w:rPr>
          <w:rFonts w:ascii="Georgia" w:hAnsi="Georgia"/>
          <w:i/>
          <w:iCs/>
        </w:rPr>
        <w:t>the rich</w:t>
      </w:r>
      <w:r w:rsidR="00832E59">
        <w:rPr>
          <w:rFonts w:ascii="Georgia" w:hAnsi="Georgia"/>
        </w:rPr>
        <w:t>” to respond to the</w:t>
      </w:r>
      <w:r w:rsidR="00E93DC4">
        <w:rPr>
          <w:rFonts w:ascii="Georgia" w:hAnsi="Georgia"/>
        </w:rPr>
        <w:t>ir respective</w:t>
      </w:r>
      <w:r>
        <w:rPr>
          <w:rFonts w:ascii="Georgia" w:hAnsi="Georgia"/>
        </w:rPr>
        <w:t xml:space="preserve"> financial</w:t>
      </w:r>
      <w:r w:rsidR="00832E59">
        <w:rPr>
          <w:rFonts w:ascii="Georgia" w:hAnsi="Georgia"/>
        </w:rPr>
        <w:t xml:space="preserve"> challenges in ways that honor Him.</w:t>
      </w:r>
    </w:p>
    <w:p w14:paraId="3C29C195" w14:textId="77777777" w:rsidR="00832E59" w:rsidRPr="00832E59" w:rsidRDefault="00832E59" w:rsidP="008B4ABC">
      <w:pPr>
        <w:jc w:val="left"/>
        <w:rPr>
          <w:rFonts w:ascii="Georgia" w:hAnsi="Georgia"/>
          <w:sz w:val="10"/>
          <w:szCs w:val="10"/>
        </w:rPr>
      </w:pPr>
    </w:p>
    <w:p w14:paraId="3F1ADBB2" w14:textId="1E4F5DA9" w:rsidR="00832E59" w:rsidRDefault="00832E59" w:rsidP="008B4ABC">
      <w:pPr>
        <w:jc w:val="left"/>
        <w:rPr>
          <w:rFonts w:ascii="Georgia" w:hAnsi="Georgia"/>
        </w:rPr>
      </w:pPr>
      <w:r>
        <w:rPr>
          <w:rFonts w:ascii="Georgia" w:hAnsi="Georgia"/>
        </w:rPr>
        <w:t>Finally, James holds before us the promised reward for persevering in trials</w:t>
      </w:r>
      <w:r w:rsidR="00E93DC4">
        <w:rPr>
          <w:rFonts w:ascii="Georgia" w:hAnsi="Georgia"/>
        </w:rPr>
        <w:t>, which is nothing less than</w:t>
      </w:r>
      <w:r>
        <w:rPr>
          <w:rFonts w:ascii="Georgia" w:hAnsi="Georgia"/>
        </w:rPr>
        <w:t xml:space="preserve"> eternal life with </w:t>
      </w:r>
      <w:r w:rsidR="005E5E42">
        <w:rPr>
          <w:rFonts w:ascii="Georgia" w:hAnsi="Georgia"/>
        </w:rPr>
        <w:t xml:space="preserve">all </w:t>
      </w:r>
      <w:r>
        <w:rPr>
          <w:rFonts w:ascii="Georgia" w:hAnsi="Georgia"/>
        </w:rPr>
        <w:t>its abundant blessings: “</w:t>
      </w:r>
      <w:r>
        <w:rPr>
          <w:rFonts w:ascii="Georgia" w:hAnsi="Georgia"/>
          <w:i/>
          <w:iCs/>
        </w:rPr>
        <w:t>Blessed in the man who perseveres under trial, because when he has stood the test, he will receive the crown of life that God has promised to those who love him</w:t>
      </w:r>
      <w:r>
        <w:rPr>
          <w:rFonts w:ascii="Georgia" w:hAnsi="Georgia"/>
        </w:rPr>
        <w:t>” (1:12).</w:t>
      </w:r>
    </w:p>
    <w:p w14:paraId="40D32F07" w14:textId="77777777" w:rsidR="00832E59" w:rsidRPr="00832E59" w:rsidRDefault="00832E59" w:rsidP="008B4ABC">
      <w:pPr>
        <w:jc w:val="left"/>
        <w:rPr>
          <w:rFonts w:ascii="Georgia" w:hAnsi="Georgia"/>
          <w:sz w:val="10"/>
          <w:szCs w:val="10"/>
        </w:rPr>
      </w:pPr>
    </w:p>
    <w:p w14:paraId="5FEE94D9" w14:textId="1F9958E2" w:rsidR="00832E59" w:rsidRDefault="00832E59" w:rsidP="008B4ABC">
      <w:pPr>
        <w:jc w:val="left"/>
        <w:rPr>
          <w:rFonts w:ascii="Georgia" w:hAnsi="Georgia"/>
        </w:rPr>
      </w:pPr>
      <w:r>
        <w:rPr>
          <w:rFonts w:ascii="Georgia" w:hAnsi="Georgia"/>
        </w:rPr>
        <w:t>However, in the verses before us today, James goes on to say that there is a “flipside” to trials (vv. 13-18). Every outward trial carries with it an inner temptation to sin. Yes, God may send trials our way; but no, James insists, He is never the source of temptation. Enticement to sin comes from our</w:t>
      </w:r>
      <w:r w:rsidR="00551DBF">
        <w:rPr>
          <w:rFonts w:ascii="Georgia" w:hAnsi="Georgia"/>
        </w:rPr>
        <w:t xml:space="preserve"> own</w:t>
      </w:r>
      <w:r>
        <w:rPr>
          <w:rFonts w:ascii="Georgia" w:hAnsi="Georgia"/>
        </w:rPr>
        <w:t xml:space="preserve"> sinful natures and must be resisted.</w:t>
      </w:r>
    </w:p>
    <w:p w14:paraId="49338D31" w14:textId="77777777" w:rsidR="00E12B71" w:rsidRPr="00E93DC4" w:rsidRDefault="00E12B71" w:rsidP="008B4ABC">
      <w:pPr>
        <w:jc w:val="left"/>
        <w:rPr>
          <w:rFonts w:ascii="Georgia" w:hAnsi="Georgia"/>
          <w:sz w:val="10"/>
          <w:szCs w:val="10"/>
        </w:rPr>
      </w:pPr>
    </w:p>
    <w:p w14:paraId="6F0F1A5F" w14:textId="1F0E4CC9" w:rsidR="00551DBF" w:rsidRDefault="00551DBF" w:rsidP="00E12B71">
      <w:pPr>
        <w:jc w:val="left"/>
        <w:rPr>
          <w:rFonts w:ascii="Georgia" w:hAnsi="Georgia"/>
        </w:rPr>
      </w:pPr>
      <w:r>
        <w:rPr>
          <w:rFonts w:ascii="Georgia" w:hAnsi="Georgia"/>
        </w:rPr>
        <w:t>As commentators have noted, t</w:t>
      </w:r>
      <w:r w:rsidR="00E12B71">
        <w:rPr>
          <w:rFonts w:ascii="Georgia" w:hAnsi="Georgia"/>
        </w:rPr>
        <w:t xml:space="preserve">his relationship between outer trials (1:2-12) and inner temptations (1:13-18) </w:t>
      </w:r>
      <w:r>
        <w:rPr>
          <w:rFonts w:ascii="Georgia" w:hAnsi="Georgia"/>
        </w:rPr>
        <w:t>is evident by the play on words that James is using in this opening chapter</w:t>
      </w:r>
      <w:r w:rsidR="00E12B71">
        <w:rPr>
          <w:rFonts w:ascii="Georgia" w:hAnsi="Georgia"/>
        </w:rPr>
        <w:t xml:space="preserve">. </w:t>
      </w:r>
      <w:r>
        <w:rPr>
          <w:rFonts w:ascii="Georgia" w:hAnsi="Georgia"/>
        </w:rPr>
        <w:t>The word translated “tempted” (vv. 13-14) is the verb form of the noun that</w:t>
      </w:r>
      <w:r w:rsidR="008402D9">
        <w:rPr>
          <w:rFonts w:ascii="Georgia" w:hAnsi="Georgia"/>
        </w:rPr>
        <w:t xml:space="preserve"> is</w:t>
      </w:r>
      <w:r>
        <w:rPr>
          <w:rFonts w:ascii="Georgia" w:hAnsi="Georgia"/>
        </w:rPr>
        <w:t xml:space="preserve"> translated “trials” (v. 2) and “trial” (v. 12). Both words share the same root in New Testament Greek. This linkage between trials and temptation is also illustrated in the lives of God’s people throughout Scripture.</w:t>
      </w:r>
    </w:p>
    <w:p w14:paraId="3B33D48F" w14:textId="77777777" w:rsidR="00551DBF" w:rsidRPr="00551DBF" w:rsidRDefault="00551DBF" w:rsidP="00E12B71">
      <w:pPr>
        <w:jc w:val="left"/>
        <w:rPr>
          <w:rFonts w:ascii="Georgia" w:hAnsi="Georgia"/>
          <w:sz w:val="10"/>
          <w:szCs w:val="10"/>
        </w:rPr>
      </w:pPr>
    </w:p>
    <w:p w14:paraId="22369D80" w14:textId="2BE2C1D7" w:rsidR="00E12B71" w:rsidRDefault="00E12B71" w:rsidP="00E12B71">
      <w:pPr>
        <w:jc w:val="left"/>
        <w:rPr>
          <w:rFonts w:ascii="Georgia" w:hAnsi="Georgia"/>
        </w:rPr>
      </w:pPr>
      <w:r>
        <w:rPr>
          <w:rFonts w:ascii="Georgia" w:hAnsi="Georgia"/>
        </w:rPr>
        <w:t xml:space="preserve">Consider, for example, Father Abraham. When he obeyed God’s call and </w:t>
      </w:r>
      <w:r w:rsidRPr="00E12B71">
        <w:rPr>
          <w:rFonts w:ascii="Georgia" w:hAnsi="Georgia"/>
        </w:rPr>
        <w:t xml:space="preserve">arrived in the land of Canaan, </w:t>
      </w:r>
      <w:r w:rsidR="00E93DC4">
        <w:rPr>
          <w:rFonts w:ascii="Georgia" w:hAnsi="Georgia"/>
        </w:rPr>
        <w:t>his faith was tested.</w:t>
      </w:r>
      <w:r w:rsidRPr="00E12B71">
        <w:rPr>
          <w:rFonts w:ascii="Georgia" w:hAnsi="Georgia"/>
        </w:rPr>
        <w:t xml:space="preserve"> </w:t>
      </w:r>
      <w:r w:rsidR="00E93DC4">
        <w:rPr>
          <w:rFonts w:ascii="Georgia" w:hAnsi="Georgia"/>
        </w:rPr>
        <w:t>A</w:t>
      </w:r>
      <w:r w:rsidRPr="00E12B71">
        <w:rPr>
          <w:rFonts w:ascii="Georgia" w:hAnsi="Georgia"/>
        </w:rPr>
        <w:t xml:space="preserve"> famine </w:t>
      </w:r>
      <w:r>
        <w:rPr>
          <w:rFonts w:ascii="Georgia" w:hAnsi="Georgia"/>
        </w:rPr>
        <w:t xml:space="preserve">was </w:t>
      </w:r>
      <w:r w:rsidRPr="00E12B71">
        <w:rPr>
          <w:rFonts w:ascii="Georgia" w:hAnsi="Georgia"/>
        </w:rPr>
        <w:t xml:space="preserve">awaiting him.  He </w:t>
      </w:r>
      <w:r w:rsidR="008808D0" w:rsidRPr="00E12B71">
        <w:rPr>
          <w:rFonts w:ascii="Georgia" w:hAnsi="Georgia"/>
        </w:rPr>
        <w:t>couldn’t</w:t>
      </w:r>
      <w:r w:rsidRPr="00E12B71">
        <w:rPr>
          <w:rFonts w:ascii="Georgia" w:hAnsi="Georgia"/>
        </w:rPr>
        <w:t xml:space="preserve"> </w:t>
      </w:r>
      <w:r w:rsidR="008808D0">
        <w:rPr>
          <w:rFonts w:ascii="Georgia" w:hAnsi="Georgia"/>
        </w:rPr>
        <w:t xml:space="preserve">take </w:t>
      </w:r>
      <w:r w:rsidRPr="00E12B71">
        <w:rPr>
          <w:rFonts w:ascii="Georgia" w:hAnsi="Georgia"/>
        </w:rPr>
        <w:t xml:space="preserve">care </w:t>
      </w:r>
      <w:r w:rsidR="007F2196">
        <w:rPr>
          <w:rFonts w:ascii="Georgia" w:hAnsi="Georgia"/>
        </w:rPr>
        <w:t>of</w:t>
      </w:r>
      <w:r w:rsidRPr="00E12B71">
        <w:rPr>
          <w:rFonts w:ascii="Georgia" w:hAnsi="Georgia"/>
        </w:rPr>
        <w:t xml:space="preserve"> himself, his family, or his flocks and herds.  This was the time to trust in God’s provision within the </w:t>
      </w:r>
      <w:r w:rsidR="00551DBF">
        <w:rPr>
          <w:rFonts w:ascii="Georgia" w:hAnsi="Georgia"/>
        </w:rPr>
        <w:t>Promised Land</w:t>
      </w:r>
      <w:r w:rsidRPr="00E12B71">
        <w:rPr>
          <w:rFonts w:ascii="Georgia" w:hAnsi="Georgia"/>
        </w:rPr>
        <w:t xml:space="preserve">.  But the trial turned to a temptation when he looked to the land of Egypt, with its dependable water supply from the Nile.  Without receiving any guidance or </w:t>
      </w:r>
      <w:r w:rsidR="00551DBF">
        <w:rPr>
          <w:rFonts w:ascii="Georgia" w:hAnsi="Georgia"/>
        </w:rPr>
        <w:t>directi</w:t>
      </w:r>
      <w:r w:rsidR="009A7F86">
        <w:rPr>
          <w:rFonts w:ascii="Georgia" w:hAnsi="Georgia"/>
        </w:rPr>
        <w:t>ve</w:t>
      </w:r>
      <w:r w:rsidR="00551DBF">
        <w:rPr>
          <w:rFonts w:ascii="Georgia" w:hAnsi="Georgia"/>
        </w:rPr>
        <w:t xml:space="preserve"> </w:t>
      </w:r>
      <w:r w:rsidRPr="00E12B71">
        <w:rPr>
          <w:rFonts w:ascii="Georgia" w:hAnsi="Georgia"/>
        </w:rPr>
        <w:t>from the Lord, we</w:t>
      </w:r>
      <w:r w:rsidR="00551DBF">
        <w:rPr>
          <w:rFonts w:ascii="Georgia" w:hAnsi="Georgia"/>
        </w:rPr>
        <w:t>’re told</w:t>
      </w:r>
      <w:r w:rsidRPr="00E12B71">
        <w:rPr>
          <w:rFonts w:ascii="Georgia" w:hAnsi="Georgia"/>
        </w:rPr>
        <w:t xml:space="preserve"> that “Abram went down to Egypt to live there for a while because the famine was severe</w:t>
      </w:r>
      <w:r w:rsidR="005E5E42">
        <w:rPr>
          <w:rFonts w:ascii="Georgia" w:hAnsi="Georgia"/>
        </w:rPr>
        <w:t>”</w:t>
      </w:r>
      <w:r w:rsidRPr="00E12B71">
        <w:rPr>
          <w:rFonts w:ascii="Georgia" w:hAnsi="Georgia"/>
        </w:rPr>
        <w:t xml:space="preserve"> (Gen</w:t>
      </w:r>
      <w:r w:rsidR="009A7F86">
        <w:rPr>
          <w:rFonts w:ascii="Georgia" w:hAnsi="Georgia"/>
        </w:rPr>
        <w:t>.</w:t>
      </w:r>
      <w:r w:rsidRPr="00E12B71">
        <w:rPr>
          <w:rFonts w:ascii="Georgia" w:hAnsi="Georgia"/>
        </w:rPr>
        <w:t xml:space="preserve"> 12:10).  </w:t>
      </w:r>
      <w:r w:rsidR="009A7F86">
        <w:rPr>
          <w:rFonts w:ascii="Georgia" w:hAnsi="Georgia"/>
        </w:rPr>
        <w:t xml:space="preserve">The </w:t>
      </w:r>
      <w:r w:rsidRPr="00E12B71">
        <w:rPr>
          <w:rFonts w:ascii="Georgia" w:hAnsi="Georgia"/>
        </w:rPr>
        <w:t>results were disastrous, and Abram had no choice but to return to the</w:t>
      </w:r>
      <w:r w:rsidR="00551DBF">
        <w:rPr>
          <w:rFonts w:ascii="Georgia" w:hAnsi="Georgia"/>
        </w:rPr>
        <w:t xml:space="preserve"> promised</w:t>
      </w:r>
      <w:r w:rsidRPr="00E12B71">
        <w:rPr>
          <w:rFonts w:ascii="Georgia" w:hAnsi="Georgia"/>
        </w:rPr>
        <w:t xml:space="preserve"> land of blessing (Gen. 12:</w:t>
      </w:r>
      <w:r w:rsidR="006E6DDB">
        <w:rPr>
          <w:rFonts w:ascii="Georgia" w:hAnsi="Georgia"/>
        </w:rPr>
        <w:t>11-</w:t>
      </w:r>
      <w:r w:rsidRPr="00E12B71">
        <w:rPr>
          <w:rFonts w:ascii="Georgia" w:hAnsi="Georgia"/>
        </w:rPr>
        <w:t>20).</w:t>
      </w:r>
    </w:p>
    <w:p w14:paraId="64755ACD" w14:textId="77777777" w:rsidR="00551DBF" w:rsidRPr="00551DBF" w:rsidRDefault="00551DBF" w:rsidP="00E12B71">
      <w:pPr>
        <w:jc w:val="left"/>
        <w:rPr>
          <w:rFonts w:ascii="Georgia" w:hAnsi="Georgia"/>
          <w:sz w:val="10"/>
          <w:szCs w:val="10"/>
        </w:rPr>
      </w:pPr>
    </w:p>
    <w:p w14:paraId="2444F3AB" w14:textId="24266BAD" w:rsidR="00E12B71" w:rsidRPr="00E12B71" w:rsidRDefault="00E12B71" w:rsidP="00E12B71">
      <w:pPr>
        <w:jc w:val="left"/>
        <w:rPr>
          <w:rFonts w:ascii="Georgia" w:hAnsi="Georgia"/>
        </w:rPr>
      </w:pPr>
      <w:r w:rsidRPr="00E12B71">
        <w:rPr>
          <w:rFonts w:ascii="Georgia" w:hAnsi="Georgia"/>
        </w:rPr>
        <w:lastRenderedPageBreak/>
        <w:t>Yes, there were times in Abraham’s life when God tested his faith so that his character would be strengthened.  But no, God never “tempts” His people, or lures them into sin.  This is the point of our text, in which</w:t>
      </w:r>
      <w:r>
        <w:rPr>
          <w:rFonts w:ascii="Georgia" w:hAnsi="Georgia"/>
        </w:rPr>
        <w:t xml:space="preserve"> James’ thought unfolds in three parts. </w:t>
      </w:r>
      <w:r w:rsidRPr="00E12B71">
        <w:rPr>
          <w:rFonts w:ascii="Georgia" w:hAnsi="Georgia"/>
        </w:rPr>
        <w:t xml:space="preserve"> </w:t>
      </w:r>
      <w:r>
        <w:rPr>
          <w:rFonts w:ascii="Georgia" w:hAnsi="Georgia"/>
        </w:rPr>
        <w:t xml:space="preserve">First, he </w:t>
      </w:r>
      <w:r w:rsidRPr="00E12B71">
        <w:rPr>
          <w:rFonts w:ascii="Georgia" w:hAnsi="Georgia"/>
        </w:rPr>
        <w:t>identifies the true source of temptation (vv. 13-14), then</w:t>
      </w:r>
      <w:r>
        <w:rPr>
          <w:rFonts w:ascii="Georgia" w:hAnsi="Georgia"/>
        </w:rPr>
        <w:t xml:space="preserve"> he</w:t>
      </w:r>
      <w:r w:rsidRPr="00E12B71">
        <w:rPr>
          <w:rFonts w:ascii="Georgia" w:hAnsi="Georgia"/>
        </w:rPr>
        <w:t xml:space="preserve"> points to the consequences of yielding to temptation (vv. 15-16), and</w:t>
      </w:r>
      <w:r>
        <w:rPr>
          <w:rFonts w:ascii="Georgia" w:hAnsi="Georgia"/>
        </w:rPr>
        <w:t xml:space="preserve"> </w:t>
      </w:r>
      <w:r w:rsidRPr="00E12B71">
        <w:rPr>
          <w:rFonts w:ascii="Georgia" w:hAnsi="Georgia"/>
        </w:rPr>
        <w:t xml:space="preserve">finally </w:t>
      </w:r>
      <w:r w:rsidR="00E93DC4">
        <w:rPr>
          <w:rFonts w:ascii="Georgia" w:hAnsi="Georgia"/>
        </w:rPr>
        <w:t xml:space="preserve">he </w:t>
      </w:r>
      <w:r w:rsidR="005E5E42">
        <w:rPr>
          <w:rFonts w:ascii="Georgia" w:hAnsi="Georgia"/>
        </w:rPr>
        <w:t xml:space="preserve">reminds </w:t>
      </w:r>
      <w:r w:rsidRPr="00E12B71">
        <w:rPr>
          <w:rFonts w:ascii="Georgia" w:hAnsi="Georgia"/>
        </w:rPr>
        <w:t xml:space="preserve">us </w:t>
      </w:r>
      <w:r w:rsidR="005E5E42">
        <w:rPr>
          <w:rFonts w:ascii="Georgia" w:hAnsi="Georgia"/>
        </w:rPr>
        <w:t>of the benevolent character of God</w:t>
      </w:r>
      <w:r w:rsidRPr="00E12B71">
        <w:rPr>
          <w:rFonts w:ascii="Georgia" w:hAnsi="Georgia"/>
        </w:rPr>
        <w:t xml:space="preserve"> (vv. 17-18).</w:t>
      </w:r>
      <w:r w:rsidR="005E5E42">
        <w:rPr>
          <w:rFonts w:ascii="Georgia" w:hAnsi="Georgia"/>
        </w:rPr>
        <w:t xml:space="preserve"> Far from enticing us to sin, God is the </w:t>
      </w:r>
      <w:r w:rsidR="00551DBF">
        <w:rPr>
          <w:rFonts w:ascii="Georgia" w:hAnsi="Georgia"/>
        </w:rPr>
        <w:t>s</w:t>
      </w:r>
      <w:r w:rsidR="005E5E42">
        <w:rPr>
          <w:rFonts w:ascii="Georgia" w:hAnsi="Georgia"/>
        </w:rPr>
        <w:t>ource of every good gift (v. 17), the greatest of which is the new birth (v. 18).</w:t>
      </w:r>
    </w:p>
    <w:p w14:paraId="0444BB7F" w14:textId="77777777" w:rsidR="00E12B71" w:rsidRPr="00E12B71" w:rsidRDefault="00E12B71" w:rsidP="00E12B71">
      <w:pPr>
        <w:rPr>
          <w:rFonts w:ascii="Georgia" w:hAnsi="Georgia"/>
          <w:sz w:val="10"/>
          <w:szCs w:val="10"/>
        </w:rPr>
      </w:pPr>
    </w:p>
    <w:p w14:paraId="51E125F6" w14:textId="3B757249" w:rsidR="006D59E4" w:rsidRPr="002D46D1" w:rsidRDefault="00E12B71" w:rsidP="006D59E4">
      <w:pPr>
        <w:jc w:val="left"/>
        <w:rPr>
          <w:rFonts w:ascii="Georgia" w:hAnsi="Georgia"/>
        </w:rPr>
      </w:pPr>
      <w:r>
        <w:rPr>
          <w:rFonts w:ascii="Georgia" w:hAnsi="Georgia"/>
          <w:b/>
          <w:bCs/>
        </w:rPr>
        <w:t xml:space="preserve">A. The True Source of Temptation (vv. 13-14). </w:t>
      </w:r>
      <w:r w:rsidR="006D59E4" w:rsidRPr="002D46D1">
        <w:rPr>
          <w:rFonts w:ascii="Georgia" w:hAnsi="Georgia"/>
        </w:rPr>
        <w:t>We thank God that James is a realist.  He understands that some</w:t>
      </w:r>
      <w:r w:rsidR="006D59E4">
        <w:rPr>
          <w:rFonts w:ascii="Georgia" w:hAnsi="Georgia"/>
        </w:rPr>
        <w:t xml:space="preserve"> Christians</w:t>
      </w:r>
      <w:r w:rsidR="006D59E4" w:rsidRPr="002D46D1">
        <w:rPr>
          <w:rFonts w:ascii="Georgia" w:hAnsi="Georgia"/>
        </w:rPr>
        <w:t xml:space="preserve"> are inclined to blame God for their failures </w:t>
      </w:r>
      <w:r w:rsidR="0091573E" w:rsidRPr="002D46D1">
        <w:rPr>
          <w:rFonts w:ascii="Georgia" w:hAnsi="Georgia"/>
        </w:rPr>
        <w:t>amid</w:t>
      </w:r>
      <w:r w:rsidR="006D59E4" w:rsidRPr="002D46D1">
        <w:rPr>
          <w:rFonts w:ascii="Georgia" w:hAnsi="Georgia"/>
        </w:rPr>
        <w:t xml:space="preserve"> </w:t>
      </w:r>
      <w:r w:rsidR="0091573E">
        <w:rPr>
          <w:rFonts w:ascii="Georgia" w:hAnsi="Georgia"/>
        </w:rPr>
        <w:t xml:space="preserve">their </w:t>
      </w:r>
      <w:r w:rsidR="006D59E4" w:rsidRPr="002D46D1">
        <w:rPr>
          <w:rFonts w:ascii="Georgia" w:hAnsi="Georgia"/>
        </w:rPr>
        <w:t xml:space="preserve">difficult trials.  He also knows the wisdom literature of the Old Testament.  </w:t>
      </w:r>
      <w:r w:rsidR="0091573E">
        <w:rPr>
          <w:rFonts w:ascii="Georgia" w:hAnsi="Georgia"/>
        </w:rPr>
        <w:t>The book of</w:t>
      </w:r>
      <w:r w:rsidR="006D59E4" w:rsidRPr="002D46D1">
        <w:rPr>
          <w:rFonts w:ascii="Georgia" w:hAnsi="Georgia"/>
        </w:rPr>
        <w:t xml:space="preserve"> Proverbs </w:t>
      </w:r>
      <w:r w:rsidR="0091573E">
        <w:rPr>
          <w:rFonts w:ascii="Georgia" w:hAnsi="Georgia"/>
        </w:rPr>
        <w:t>says</w:t>
      </w:r>
      <w:r w:rsidR="006D59E4" w:rsidRPr="002D46D1">
        <w:rPr>
          <w:rFonts w:ascii="Georgia" w:hAnsi="Georgia"/>
        </w:rPr>
        <w:t>; “</w:t>
      </w:r>
      <w:r w:rsidR="006D59E4" w:rsidRPr="002D46D1">
        <w:rPr>
          <w:rFonts w:ascii="Georgia" w:hAnsi="Georgia"/>
          <w:i/>
        </w:rPr>
        <w:t>A man’s own folly ruins his life, yet his heart rages against the Lord</w:t>
      </w:r>
      <w:r w:rsidR="006D59E4" w:rsidRPr="002D46D1">
        <w:rPr>
          <w:rFonts w:ascii="Georgia" w:hAnsi="Georgia"/>
        </w:rPr>
        <w:t xml:space="preserve">” (19:3).  </w:t>
      </w:r>
      <w:r w:rsidR="005E5E42">
        <w:rPr>
          <w:rFonts w:ascii="Georgia" w:hAnsi="Georgia"/>
        </w:rPr>
        <w:t>It is pure folly to blame God for our failures.</w:t>
      </w:r>
    </w:p>
    <w:p w14:paraId="457A2EF3" w14:textId="77777777" w:rsidR="006D59E4" w:rsidRPr="006D59E4" w:rsidRDefault="006D59E4" w:rsidP="006D59E4">
      <w:pPr>
        <w:jc w:val="left"/>
        <w:rPr>
          <w:rFonts w:ascii="Georgia" w:hAnsi="Georgia"/>
          <w:sz w:val="10"/>
          <w:szCs w:val="10"/>
        </w:rPr>
      </w:pPr>
    </w:p>
    <w:p w14:paraId="7B67FF48" w14:textId="6BF97409" w:rsidR="006D59E4" w:rsidRPr="002D46D1" w:rsidRDefault="005E5E42" w:rsidP="006D59E4">
      <w:pPr>
        <w:jc w:val="left"/>
        <w:rPr>
          <w:rFonts w:ascii="Georgia" w:hAnsi="Georgia"/>
        </w:rPr>
      </w:pPr>
      <w:r>
        <w:rPr>
          <w:rFonts w:ascii="Georgia" w:hAnsi="Georgia"/>
        </w:rPr>
        <w:t>James</w:t>
      </w:r>
      <w:r w:rsidR="006D59E4">
        <w:rPr>
          <w:rFonts w:ascii="Georgia" w:hAnsi="Georgia"/>
        </w:rPr>
        <w:t xml:space="preserve"> begins by</w:t>
      </w:r>
      <w:r w:rsidR="006D59E4" w:rsidRPr="002D46D1">
        <w:rPr>
          <w:rFonts w:ascii="Georgia" w:hAnsi="Georgia"/>
        </w:rPr>
        <w:t xml:space="preserve"> rebuk</w:t>
      </w:r>
      <w:r w:rsidR="006D59E4">
        <w:rPr>
          <w:rFonts w:ascii="Georgia" w:hAnsi="Georgia"/>
        </w:rPr>
        <w:t>ing</w:t>
      </w:r>
      <w:r w:rsidR="006D59E4" w:rsidRPr="002D46D1">
        <w:rPr>
          <w:rFonts w:ascii="Georgia" w:hAnsi="Georgia"/>
        </w:rPr>
        <w:t xml:space="preserve"> anyone who claims that God is the source of temptation: “</w:t>
      </w:r>
      <w:r w:rsidR="006D59E4" w:rsidRPr="002D46D1">
        <w:rPr>
          <w:rFonts w:ascii="Georgia" w:hAnsi="Georgia"/>
          <w:i/>
        </w:rPr>
        <w:t>When tempted, no one should say, ‘God is tempting me.’  For God cannot be tempted by evil, nor does He tempt anyone . . .</w:t>
      </w:r>
      <w:r w:rsidR="006D59E4" w:rsidRPr="002D46D1">
        <w:rPr>
          <w:rFonts w:ascii="Georgia" w:hAnsi="Georgia"/>
        </w:rPr>
        <w:t xml:space="preserve">” (v. 13). </w:t>
      </w:r>
      <w:r w:rsidR="006E6DDB">
        <w:rPr>
          <w:rFonts w:ascii="Georgia" w:hAnsi="Georgia"/>
        </w:rPr>
        <w:t>The reason God never tempts us is because</w:t>
      </w:r>
      <w:r w:rsidR="006D59E4" w:rsidRPr="002D46D1">
        <w:rPr>
          <w:rFonts w:ascii="Georgia" w:hAnsi="Georgia"/>
        </w:rPr>
        <w:t xml:space="preserve"> He never desires </w:t>
      </w:r>
      <w:r w:rsidR="00551DBF">
        <w:rPr>
          <w:rFonts w:ascii="Georgia" w:hAnsi="Georgia"/>
        </w:rPr>
        <w:t xml:space="preserve">His people </w:t>
      </w:r>
      <w:r w:rsidR="006D59E4" w:rsidRPr="002D46D1">
        <w:rPr>
          <w:rFonts w:ascii="Georgia" w:hAnsi="Georgia"/>
        </w:rPr>
        <w:t xml:space="preserve">to sin.  </w:t>
      </w:r>
      <w:r w:rsidR="006D59E4">
        <w:rPr>
          <w:rFonts w:ascii="Georgia" w:hAnsi="Georgia"/>
        </w:rPr>
        <w:t xml:space="preserve">His </w:t>
      </w:r>
      <w:r w:rsidR="006D59E4" w:rsidRPr="002D46D1">
        <w:rPr>
          <w:rFonts w:ascii="Georgia" w:hAnsi="Georgia"/>
        </w:rPr>
        <w:t xml:space="preserve">character makes such conduct impossible.  Evil </w:t>
      </w:r>
      <w:r w:rsidR="006D59E4" w:rsidRPr="002D46D1">
        <w:rPr>
          <w:rFonts w:ascii="Georgia" w:hAnsi="Georgia"/>
          <w:i/>
        </w:rPr>
        <w:t>never</w:t>
      </w:r>
      <w:r w:rsidR="006D59E4" w:rsidRPr="002D46D1">
        <w:rPr>
          <w:rFonts w:ascii="Georgia" w:hAnsi="Georgia"/>
        </w:rPr>
        <w:t xml:space="preserve"> has any appeal for Him (“He cannot be tempted”); </w:t>
      </w:r>
      <w:r w:rsidR="0091573E" w:rsidRPr="002D46D1">
        <w:rPr>
          <w:rFonts w:ascii="Georgia" w:hAnsi="Georgia"/>
        </w:rPr>
        <w:t>therefore,</w:t>
      </w:r>
      <w:r w:rsidR="006D59E4" w:rsidRPr="002D46D1">
        <w:rPr>
          <w:rFonts w:ascii="Georgia" w:hAnsi="Georgia"/>
        </w:rPr>
        <w:t xml:space="preserve"> He can </w:t>
      </w:r>
      <w:r w:rsidR="006D59E4" w:rsidRPr="002D46D1">
        <w:rPr>
          <w:rFonts w:ascii="Georgia" w:hAnsi="Georgia"/>
          <w:i/>
        </w:rPr>
        <w:t>never</w:t>
      </w:r>
      <w:r w:rsidR="006D59E4" w:rsidRPr="002D46D1">
        <w:rPr>
          <w:rFonts w:ascii="Georgia" w:hAnsi="Georgia"/>
        </w:rPr>
        <w:t xml:space="preserve"> solicit anyone to do what is morally wrong (“nor does He tempt anyone”).  James </w:t>
      </w:r>
      <w:r w:rsidR="006E6DDB">
        <w:rPr>
          <w:rFonts w:ascii="Georgia" w:hAnsi="Georgia"/>
        </w:rPr>
        <w:t xml:space="preserve">agrees </w:t>
      </w:r>
      <w:r w:rsidR="006D59E4" w:rsidRPr="002D46D1">
        <w:rPr>
          <w:rFonts w:ascii="Georgia" w:hAnsi="Georgia"/>
        </w:rPr>
        <w:t>with what the rest of the Bible teaches about</w:t>
      </w:r>
      <w:r w:rsidR="00551DBF">
        <w:rPr>
          <w:rFonts w:ascii="Georgia" w:hAnsi="Georgia"/>
        </w:rPr>
        <w:t xml:space="preserve"> the nature of</w:t>
      </w:r>
      <w:r w:rsidR="006D59E4" w:rsidRPr="002D46D1">
        <w:rPr>
          <w:rFonts w:ascii="Georgia" w:hAnsi="Georgia"/>
        </w:rPr>
        <w:t xml:space="preserve"> God – He is unchangeably good and holy.</w:t>
      </w:r>
    </w:p>
    <w:p w14:paraId="5FB979A5" w14:textId="77777777" w:rsidR="006D59E4" w:rsidRPr="005E5E42" w:rsidRDefault="006D59E4" w:rsidP="006D59E4">
      <w:pPr>
        <w:jc w:val="left"/>
        <w:rPr>
          <w:rFonts w:ascii="Georgia" w:hAnsi="Georgia"/>
          <w:sz w:val="10"/>
          <w:szCs w:val="10"/>
        </w:rPr>
      </w:pPr>
    </w:p>
    <w:p w14:paraId="697C9EF5" w14:textId="6CD732A3" w:rsidR="006D59E4" w:rsidRPr="002D46D1" w:rsidRDefault="006D59E4" w:rsidP="006D59E4">
      <w:pPr>
        <w:jc w:val="left"/>
        <w:rPr>
          <w:rFonts w:ascii="Georgia" w:hAnsi="Georgia"/>
        </w:rPr>
      </w:pPr>
      <w:r>
        <w:rPr>
          <w:rFonts w:ascii="Georgia" w:hAnsi="Georgia"/>
        </w:rPr>
        <w:t xml:space="preserve">Then </w:t>
      </w:r>
      <w:r w:rsidRPr="002D46D1">
        <w:rPr>
          <w:rFonts w:ascii="Georgia" w:hAnsi="Georgia"/>
        </w:rPr>
        <w:t xml:space="preserve">he </w:t>
      </w:r>
      <w:r w:rsidR="005E5E42">
        <w:rPr>
          <w:rFonts w:ascii="Georgia" w:hAnsi="Georgia"/>
        </w:rPr>
        <w:t xml:space="preserve">reminds us </w:t>
      </w:r>
      <w:r w:rsidRPr="002D46D1">
        <w:rPr>
          <w:rFonts w:ascii="Georgia" w:hAnsi="Georgia"/>
        </w:rPr>
        <w:t>that the source of temptation comes from within: “</w:t>
      </w:r>
      <w:r w:rsidRPr="002D46D1">
        <w:rPr>
          <w:rFonts w:ascii="Georgia" w:hAnsi="Georgia"/>
          <w:i/>
        </w:rPr>
        <w:t xml:space="preserve">. . . </w:t>
      </w:r>
      <w:r w:rsidR="005E5E42">
        <w:rPr>
          <w:rFonts w:ascii="Georgia" w:hAnsi="Georgia"/>
          <w:i/>
        </w:rPr>
        <w:t xml:space="preserve">but </w:t>
      </w:r>
      <w:r w:rsidRPr="002D46D1">
        <w:rPr>
          <w:rFonts w:ascii="Georgia" w:hAnsi="Georgia"/>
          <w:i/>
        </w:rPr>
        <w:t>each one is tempted when, by his own evil desire, he is dragged away and enticed</w:t>
      </w:r>
      <w:r w:rsidRPr="002D46D1">
        <w:rPr>
          <w:rFonts w:ascii="Georgia" w:hAnsi="Georgia"/>
        </w:rPr>
        <w:t xml:space="preserve">” (v. 14).  </w:t>
      </w:r>
      <w:r w:rsidR="00551DBF">
        <w:rPr>
          <w:rFonts w:ascii="Georgia" w:hAnsi="Georgia"/>
        </w:rPr>
        <w:t xml:space="preserve">Those words </w:t>
      </w:r>
      <w:r w:rsidRPr="002D46D1">
        <w:rPr>
          <w:rFonts w:ascii="Georgia" w:hAnsi="Georgia"/>
        </w:rPr>
        <w:t>“dragged away and enticed</w:t>
      </w:r>
      <w:r w:rsidR="00551DBF">
        <w:rPr>
          <w:rFonts w:ascii="Georgia" w:hAnsi="Georgia"/>
        </w:rPr>
        <w:t>,</w:t>
      </w:r>
      <w:r w:rsidRPr="002D46D1">
        <w:rPr>
          <w:rFonts w:ascii="Georgia" w:hAnsi="Georgia"/>
        </w:rPr>
        <w:t xml:space="preserve">” </w:t>
      </w:r>
      <w:r w:rsidR="00551DBF">
        <w:rPr>
          <w:rFonts w:ascii="Georgia" w:hAnsi="Georgia"/>
        </w:rPr>
        <w:t>are commonly used as</w:t>
      </w:r>
      <w:r w:rsidRPr="002D46D1">
        <w:rPr>
          <w:rFonts w:ascii="Georgia" w:hAnsi="Georgia"/>
        </w:rPr>
        <w:t xml:space="preserve"> “a fishing metaphor for drawing prey away from shelter in order to trap them with a deadly hook” (</w:t>
      </w:r>
      <w:r w:rsidRPr="002D46D1">
        <w:rPr>
          <w:rFonts w:ascii="Georgia" w:hAnsi="Georgia"/>
          <w:u w:val="single"/>
        </w:rPr>
        <w:t>ESV Study Bible</w:t>
      </w:r>
      <w:r w:rsidRPr="002D46D1">
        <w:rPr>
          <w:rFonts w:ascii="Georgia" w:hAnsi="Georgia"/>
        </w:rPr>
        <w:t xml:space="preserve"> notes).  It’s an apt picture of the deceptiveness of an alluring temptation.  When our evil desire prompts us to take the bait, we are caught by the hook concealed within</w:t>
      </w:r>
      <w:r w:rsidR="00E93DC4">
        <w:rPr>
          <w:rFonts w:ascii="Georgia" w:hAnsi="Georgia"/>
        </w:rPr>
        <w:t>. Whenever that happens</w:t>
      </w:r>
      <w:r w:rsidR="005E5E42">
        <w:rPr>
          <w:rFonts w:ascii="Georgia" w:hAnsi="Georgia"/>
        </w:rPr>
        <w:t>, says James,</w:t>
      </w:r>
      <w:r w:rsidRPr="002D46D1">
        <w:rPr>
          <w:rFonts w:ascii="Georgia" w:hAnsi="Georgia"/>
        </w:rPr>
        <w:t xml:space="preserve"> </w:t>
      </w:r>
      <w:r w:rsidR="00E93DC4">
        <w:rPr>
          <w:rFonts w:ascii="Georgia" w:hAnsi="Georgia"/>
        </w:rPr>
        <w:t>we have no one to blame but ourselves.</w:t>
      </w:r>
    </w:p>
    <w:p w14:paraId="6CEB0C0C" w14:textId="77777777" w:rsidR="006D59E4" w:rsidRPr="006D59E4" w:rsidRDefault="006D59E4" w:rsidP="006D59E4">
      <w:pPr>
        <w:jc w:val="left"/>
        <w:rPr>
          <w:rFonts w:ascii="Georgia" w:hAnsi="Georgia"/>
          <w:sz w:val="10"/>
          <w:szCs w:val="10"/>
        </w:rPr>
      </w:pPr>
    </w:p>
    <w:p w14:paraId="103A098B" w14:textId="0900C8A5" w:rsidR="006D59E4" w:rsidRDefault="006D59E4" w:rsidP="006D59E4">
      <w:pPr>
        <w:jc w:val="left"/>
        <w:rPr>
          <w:rFonts w:ascii="Georgia" w:hAnsi="Georgia"/>
        </w:rPr>
      </w:pPr>
      <w:r>
        <w:rPr>
          <w:rFonts w:ascii="Georgia" w:hAnsi="Georgia"/>
        </w:rPr>
        <w:t xml:space="preserve">When </w:t>
      </w:r>
      <w:r w:rsidRPr="002D46D1">
        <w:rPr>
          <w:rFonts w:ascii="Georgia" w:hAnsi="Georgia"/>
        </w:rPr>
        <w:t>Harry S. Truman assumed the presidency during a very difficult time in our nation’s history</w:t>
      </w:r>
      <w:r>
        <w:rPr>
          <w:rFonts w:ascii="Georgia" w:hAnsi="Georgia"/>
        </w:rPr>
        <w:t>, h</w:t>
      </w:r>
      <w:r w:rsidRPr="002D46D1">
        <w:rPr>
          <w:rFonts w:ascii="Georgia" w:hAnsi="Georgia"/>
        </w:rPr>
        <w:t xml:space="preserve">e placed a plaque on his desk for all to read: “The Buck Stops Here.”  Likewise, </w:t>
      </w:r>
      <w:r w:rsidR="0091573E">
        <w:rPr>
          <w:rFonts w:ascii="Georgia" w:hAnsi="Georgia"/>
        </w:rPr>
        <w:t>during</w:t>
      </w:r>
      <w:r w:rsidRPr="002D46D1">
        <w:rPr>
          <w:rFonts w:ascii="Georgia" w:hAnsi="Georgia"/>
        </w:rPr>
        <w:t xml:space="preserve"> our difficulties and trials, James would have us to know that we cannot blame anyone else – especially God – for whatever wrong choices we may make.  Instead, we are to place our hands over our hearts, and say, along with Harry S. Truman, “The buck stops here.”</w:t>
      </w:r>
    </w:p>
    <w:p w14:paraId="50E9797D" w14:textId="77777777" w:rsidR="00076675" w:rsidRPr="00076675" w:rsidRDefault="00076675" w:rsidP="006D59E4">
      <w:pPr>
        <w:jc w:val="left"/>
        <w:rPr>
          <w:rFonts w:ascii="Georgia" w:hAnsi="Georgia"/>
          <w:sz w:val="10"/>
          <w:szCs w:val="10"/>
        </w:rPr>
      </w:pPr>
    </w:p>
    <w:p w14:paraId="2566C89D" w14:textId="189E6308" w:rsidR="005E5E42" w:rsidRPr="006E6DDB" w:rsidRDefault="00076675" w:rsidP="00551DBF">
      <w:pPr>
        <w:jc w:val="left"/>
        <w:rPr>
          <w:rFonts w:ascii="Georgia" w:hAnsi="Georgia"/>
        </w:rPr>
      </w:pPr>
      <w:r>
        <w:rPr>
          <w:rFonts w:ascii="Georgia" w:hAnsi="Georgia"/>
          <w:b/>
          <w:bCs/>
        </w:rPr>
        <w:t>B. The Consequences of Yielding to Temptation (vv. 15-16).</w:t>
      </w:r>
      <w:r w:rsidR="00EB4880">
        <w:rPr>
          <w:rFonts w:ascii="Georgia" w:hAnsi="Georgia"/>
          <w:b/>
          <w:bCs/>
        </w:rPr>
        <w:t xml:space="preserve"> </w:t>
      </w:r>
      <w:r w:rsidR="006E6DDB">
        <w:rPr>
          <w:rFonts w:ascii="Georgia" w:hAnsi="Georgia"/>
        </w:rPr>
        <w:t xml:space="preserve">In verse 15, James describes what happens to those who allow their sinful desires to run their course unchecked. It’s the story of three generations. </w:t>
      </w:r>
      <w:r w:rsidR="006E6DDB">
        <w:rPr>
          <w:rFonts w:ascii="Georgia" w:hAnsi="Georgia"/>
          <w:i/>
          <w:iCs/>
        </w:rPr>
        <w:t>Desire</w:t>
      </w:r>
      <w:r w:rsidR="006E6DDB">
        <w:rPr>
          <w:rFonts w:ascii="Georgia" w:hAnsi="Georgia"/>
        </w:rPr>
        <w:t xml:space="preserve"> is pictured as the grandmother, who conceives and gives birth to </w:t>
      </w:r>
      <w:r w:rsidR="006E6DDB">
        <w:rPr>
          <w:rFonts w:ascii="Georgia" w:hAnsi="Georgia"/>
          <w:i/>
          <w:iCs/>
        </w:rPr>
        <w:t>sin</w:t>
      </w:r>
      <w:r w:rsidR="006E6DDB">
        <w:rPr>
          <w:rFonts w:ascii="Georgia" w:hAnsi="Georgia"/>
        </w:rPr>
        <w:t>, (her daughter). If th</w:t>
      </w:r>
      <w:r w:rsidR="00C33AB4">
        <w:rPr>
          <w:rFonts w:ascii="Georgia" w:hAnsi="Georgia"/>
        </w:rPr>
        <w:t>e</w:t>
      </w:r>
      <w:r w:rsidR="006E6DDB">
        <w:rPr>
          <w:rFonts w:ascii="Georgia" w:hAnsi="Georgia"/>
        </w:rPr>
        <w:t xml:space="preserve"> daughter becomes full grown, she gives birth to </w:t>
      </w:r>
      <w:r w:rsidR="006E6DDB">
        <w:rPr>
          <w:rFonts w:ascii="Georgia" w:hAnsi="Georgia"/>
          <w:i/>
          <w:iCs/>
        </w:rPr>
        <w:t>death</w:t>
      </w:r>
      <w:r w:rsidR="006E6DDB">
        <w:rPr>
          <w:rFonts w:ascii="Georgia" w:hAnsi="Georgia"/>
        </w:rPr>
        <w:t xml:space="preserve"> (the granddaughter): “</w:t>
      </w:r>
      <w:r w:rsidR="006E6DDB">
        <w:rPr>
          <w:rFonts w:ascii="Georgia" w:hAnsi="Georgia"/>
          <w:i/>
          <w:iCs/>
        </w:rPr>
        <w:t>After desire has conceived, it gives birth to sin; and sin, when it is full grown, gives birth to death</w:t>
      </w:r>
      <w:r w:rsidR="006E6DDB">
        <w:rPr>
          <w:rFonts w:ascii="Georgia" w:hAnsi="Georgia"/>
        </w:rPr>
        <w:t>.”</w:t>
      </w:r>
    </w:p>
    <w:p w14:paraId="09C247C0" w14:textId="77777777" w:rsidR="008402D9" w:rsidRPr="008402D9" w:rsidRDefault="008402D9" w:rsidP="00551DBF">
      <w:pPr>
        <w:jc w:val="left"/>
        <w:rPr>
          <w:rFonts w:ascii="Georgia" w:hAnsi="Georgia"/>
          <w:sz w:val="10"/>
          <w:szCs w:val="10"/>
        </w:rPr>
      </w:pPr>
    </w:p>
    <w:p w14:paraId="324D9407" w14:textId="395ED844" w:rsidR="008402D9" w:rsidRDefault="00C33AB4" w:rsidP="00551DBF">
      <w:pPr>
        <w:jc w:val="left"/>
        <w:rPr>
          <w:rFonts w:ascii="Georgia" w:hAnsi="Georgia"/>
        </w:rPr>
      </w:pPr>
      <w:r>
        <w:rPr>
          <w:rFonts w:ascii="Georgia" w:hAnsi="Georgia"/>
        </w:rPr>
        <w:t>D</w:t>
      </w:r>
      <w:r w:rsidR="008402D9">
        <w:rPr>
          <w:rFonts w:ascii="Georgia" w:hAnsi="Georgia"/>
        </w:rPr>
        <w:t xml:space="preserve">eath </w:t>
      </w:r>
      <w:r>
        <w:rPr>
          <w:rFonts w:ascii="Georgia" w:hAnsi="Georgia"/>
        </w:rPr>
        <w:t>means</w:t>
      </w:r>
      <w:r w:rsidR="008402D9">
        <w:rPr>
          <w:rFonts w:ascii="Georgia" w:hAnsi="Georgia"/>
        </w:rPr>
        <w:t xml:space="preserve"> </w:t>
      </w:r>
      <w:r w:rsidR="008402D9">
        <w:rPr>
          <w:rFonts w:ascii="Georgia" w:hAnsi="Georgia"/>
          <w:i/>
          <w:iCs/>
        </w:rPr>
        <w:t>separation</w:t>
      </w:r>
      <w:r w:rsidR="008402D9">
        <w:rPr>
          <w:rFonts w:ascii="Georgia" w:hAnsi="Georgia"/>
        </w:rPr>
        <w:t xml:space="preserve">. Physical death is the separation of the soul from the body; spiritual death is the separation of the </w:t>
      </w:r>
      <w:r>
        <w:rPr>
          <w:rFonts w:ascii="Georgia" w:hAnsi="Georgia"/>
        </w:rPr>
        <w:t>s</w:t>
      </w:r>
      <w:r w:rsidR="008402D9">
        <w:rPr>
          <w:rFonts w:ascii="Georgia" w:hAnsi="Georgia"/>
        </w:rPr>
        <w:t>oul from God; eternal death is the separation of the soul from God forever. In this context, the primary reference seems to be spiritual death. Such is the consequence of caving to the evil desires of one’s heart</w:t>
      </w:r>
      <w:r w:rsidR="006E6DDB">
        <w:rPr>
          <w:rFonts w:ascii="Georgia" w:hAnsi="Georgia"/>
        </w:rPr>
        <w:t>.</w:t>
      </w:r>
    </w:p>
    <w:p w14:paraId="504E6E50" w14:textId="77777777" w:rsidR="008402D9" w:rsidRPr="00D34EAF" w:rsidRDefault="008402D9" w:rsidP="00551DBF">
      <w:pPr>
        <w:jc w:val="left"/>
        <w:rPr>
          <w:rFonts w:ascii="Georgia" w:hAnsi="Georgia"/>
          <w:sz w:val="10"/>
          <w:szCs w:val="10"/>
        </w:rPr>
      </w:pPr>
    </w:p>
    <w:p w14:paraId="54D80CDB" w14:textId="74154561" w:rsidR="005E5E42" w:rsidRPr="00D34EAF" w:rsidRDefault="008402D9" w:rsidP="00EB4880">
      <w:pPr>
        <w:jc w:val="left"/>
        <w:rPr>
          <w:rFonts w:ascii="Georgia" w:hAnsi="Georgia"/>
        </w:rPr>
      </w:pPr>
      <w:r>
        <w:rPr>
          <w:rFonts w:ascii="Georgia" w:hAnsi="Georgia"/>
        </w:rPr>
        <w:lastRenderedPageBreak/>
        <w:t>What follows is the warning: “</w:t>
      </w:r>
      <w:r>
        <w:rPr>
          <w:rFonts w:ascii="Georgia" w:hAnsi="Georgia"/>
          <w:i/>
          <w:iCs/>
        </w:rPr>
        <w:t>Do not be deceived, my dear brothers</w:t>
      </w:r>
      <w:r>
        <w:rPr>
          <w:rFonts w:ascii="Georgia" w:hAnsi="Georgia"/>
        </w:rPr>
        <w:t>” (v. 16). As Douglas Moo has noted, “This verse serves as a transition between verses 12-15 and 17-18. Attributing to God an evil intent – tempting people – is a serious matter. James wants to make sure that his readers are not deceived about this. Far from enticing to evil, God is the source of every good gift (v. 17), one of the greatest of which is the new birth (v. 18).</w:t>
      </w:r>
      <w:r w:rsidR="00D34EAF">
        <w:rPr>
          <w:rFonts w:ascii="Georgia" w:hAnsi="Georgia"/>
        </w:rPr>
        <w:t>”</w:t>
      </w:r>
    </w:p>
    <w:p w14:paraId="0FB3711E" w14:textId="77777777" w:rsidR="00FF072C" w:rsidRPr="00FF072C" w:rsidRDefault="00FF072C" w:rsidP="00EB4880">
      <w:pPr>
        <w:ind w:right="-90"/>
        <w:jc w:val="left"/>
        <w:rPr>
          <w:rFonts w:ascii="Georgia" w:hAnsi="Georgia"/>
          <w:sz w:val="10"/>
          <w:szCs w:val="10"/>
        </w:rPr>
      </w:pPr>
    </w:p>
    <w:p w14:paraId="6E28198E" w14:textId="338D6FCE" w:rsidR="00FF072C" w:rsidRPr="002D46D1" w:rsidRDefault="00FF072C" w:rsidP="00FF072C">
      <w:pPr>
        <w:jc w:val="left"/>
        <w:rPr>
          <w:rFonts w:ascii="Georgia" w:hAnsi="Georgia"/>
        </w:rPr>
      </w:pPr>
      <w:r>
        <w:rPr>
          <w:rFonts w:ascii="Georgia" w:hAnsi="Georgia"/>
          <w:b/>
          <w:bCs/>
        </w:rPr>
        <w:t xml:space="preserve">C. The </w:t>
      </w:r>
      <w:r w:rsidR="00E93DC4">
        <w:rPr>
          <w:rFonts w:ascii="Georgia" w:hAnsi="Georgia"/>
          <w:b/>
          <w:bCs/>
        </w:rPr>
        <w:t>Benevolent Character of God</w:t>
      </w:r>
      <w:r>
        <w:rPr>
          <w:rFonts w:ascii="Georgia" w:hAnsi="Georgia"/>
          <w:b/>
          <w:bCs/>
        </w:rPr>
        <w:t xml:space="preserve"> (vv. 17-18). </w:t>
      </w:r>
      <w:r w:rsidRPr="002D46D1">
        <w:rPr>
          <w:rFonts w:ascii="Georgia" w:hAnsi="Georgia"/>
        </w:rPr>
        <w:t>The goodness of God is the ultimate reason wh</w:t>
      </w:r>
      <w:r w:rsidR="00E93DC4">
        <w:rPr>
          <w:rFonts w:ascii="Georgia" w:hAnsi="Georgia"/>
        </w:rPr>
        <w:t>y</w:t>
      </w:r>
      <w:r w:rsidR="005E5E42">
        <w:rPr>
          <w:rFonts w:ascii="Georgia" w:hAnsi="Georgia"/>
        </w:rPr>
        <w:t xml:space="preserve"> He</w:t>
      </w:r>
      <w:r w:rsidRPr="002D46D1">
        <w:rPr>
          <w:rFonts w:ascii="Georgia" w:hAnsi="Georgia"/>
        </w:rPr>
        <w:t xml:space="preserve"> never entice</w:t>
      </w:r>
      <w:r w:rsidR="00E93DC4">
        <w:rPr>
          <w:rFonts w:ascii="Georgia" w:hAnsi="Georgia"/>
        </w:rPr>
        <w:t>s</w:t>
      </w:r>
      <w:r w:rsidRPr="002D46D1">
        <w:rPr>
          <w:rFonts w:ascii="Georgia" w:hAnsi="Georgia"/>
        </w:rPr>
        <w:t xml:space="preserve"> us to sin or do</w:t>
      </w:r>
      <w:r w:rsidR="00E93DC4">
        <w:rPr>
          <w:rFonts w:ascii="Georgia" w:hAnsi="Georgia"/>
        </w:rPr>
        <w:t>es</w:t>
      </w:r>
      <w:r w:rsidRPr="002D46D1">
        <w:rPr>
          <w:rFonts w:ascii="Georgia" w:hAnsi="Georgia"/>
        </w:rPr>
        <w:t xml:space="preserve"> anything to harm our faith.  James’ </w:t>
      </w:r>
      <w:r w:rsidR="00E93DC4">
        <w:rPr>
          <w:rFonts w:ascii="Georgia" w:hAnsi="Georgia"/>
        </w:rPr>
        <w:t>doctrine of</w:t>
      </w:r>
      <w:r w:rsidRPr="002D46D1">
        <w:rPr>
          <w:rFonts w:ascii="Georgia" w:hAnsi="Georgia"/>
        </w:rPr>
        <w:t xml:space="preserve"> God’s goodness emphasizes two important truths.</w:t>
      </w:r>
    </w:p>
    <w:p w14:paraId="13695E71" w14:textId="77777777" w:rsidR="00FF072C" w:rsidRPr="00FF072C" w:rsidRDefault="00FF072C" w:rsidP="00FF072C">
      <w:pPr>
        <w:jc w:val="left"/>
        <w:rPr>
          <w:rFonts w:ascii="Georgia" w:hAnsi="Georgia"/>
          <w:sz w:val="10"/>
          <w:szCs w:val="10"/>
        </w:rPr>
      </w:pPr>
    </w:p>
    <w:p w14:paraId="03D582F2" w14:textId="7E7DFB70" w:rsidR="00FF072C" w:rsidRDefault="00FF072C" w:rsidP="00FF072C">
      <w:pPr>
        <w:jc w:val="left"/>
        <w:rPr>
          <w:rFonts w:ascii="Georgia" w:hAnsi="Georgia"/>
        </w:rPr>
      </w:pPr>
      <w:r w:rsidRPr="002D46D1">
        <w:rPr>
          <w:rFonts w:ascii="Georgia" w:hAnsi="Georgia"/>
          <w:i/>
        </w:rPr>
        <w:t>First</w:t>
      </w:r>
      <w:r w:rsidRPr="002D46D1">
        <w:rPr>
          <w:rFonts w:ascii="Georgia" w:hAnsi="Georgia"/>
        </w:rPr>
        <w:t xml:space="preserve">, there is </w:t>
      </w:r>
      <w:r w:rsidRPr="002D46D1">
        <w:rPr>
          <w:rFonts w:ascii="Georgia" w:hAnsi="Georgia"/>
          <w:i/>
        </w:rPr>
        <w:t>nothing</w:t>
      </w:r>
      <w:r w:rsidRPr="002D46D1">
        <w:rPr>
          <w:rFonts w:ascii="Georgia" w:hAnsi="Georgia"/>
        </w:rPr>
        <w:t xml:space="preserve"> good in this world that does not have its origin from “above</w:t>
      </w:r>
      <w:proofErr w:type="gramStart"/>
      <w:r w:rsidR="00197677">
        <w:rPr>
          <w:rFonts w:ascii="Georgia" w:hAnsi="Georgia"/>
        </w:rPr>
        <w:t>,</w:t>
      </w:r>
      <w:r w:rsidRPr="002D46D1">
        <w:rPr>
          <w:rFonts w:ascii="Georgia" w:hAnsi="Georgia"/>
        </w:rPr>
        <w:t>”  descending</w:t>
      </w:r>
      <w:proofErr w:type="gramEnd"/>
      <w:r w:rsidRPr="002D46D1">
        <w:rPr>
          <w:rFonts w:ascii="Georgia" w:hAnsi="Georgia"/>
        </w:rPr>
        <w:t xml:space="preserve"> from the Father of Lights: “</w:t>
      </w:r>
      <w:r w:rsidRPr="002D46D1">
        <w:rPr>
          <w:rFonts w:ascii="Georgia" w:hAnsi="Georgia"/>
          <w:i/>
        </w:rPr>
        <w:t>Every good and perfect gift is from above, coming down from the Father of heavenly lights, who does not change like shifting shadows</w:t>
      </w:r>
      <w:r w:rsidRPr="002D46D1">
        <w:rPr>
          <w:rFonts w:ascii="Georgia" w:hAnsi="Georgia"/>
        </w:rPr>
        <w:t xml:space="preserve">” (v. 17).  As the Father of heavenly lights, </w:t>
      </w:r>
      <w:r w:rsidR="00197677">
        <w:rPr>
          <w:rFonts w:ascii="Georgia" w:hAnsi="Georgia"/>
        </w:rPr>
        <w:t>God has created</w:t>
      </w:r>
      <w:r w:rsidRPr="002D46D1">
        <w:rPr>
          <w:rFonts w:ascii="Georgia" w:hAnsi="Georgia"/>
        </w:rPr>
        <w:t xml:space="preserve"> the sun</w:t>
      </w:r>
      <w:r w:rsidR="00E93DC4">
        <w:rPr>
          <w:rFonts w:ascii="Georgia" w:hAnsi="Georgia"/>
        </w:rPr>
        <w:t>,</w:t>
      </w:r>
      <w:r w:rsidRPr="002D46D1">
        <w:rPr>
          <w:rFonts w:ascii="Georgia" w:hAnsi="Georgia"/>
        </w:rPr>
        <w:t xml:space="preserve"> the moon</w:t>
      </w:r>
      <w:r w:rsidR="00E93DC4">
        <w:rPr>
          <w:rFonts w:ascii="Georgia" w:hAnsi="Georgia"/>
        </w:rPr>
        <w:t>, and the stars</w:t>
      </w:r>
      <w:r w:rsidRPr="002D46D1">
        <w:rPr>
          <w:rFonts w:ascii="Georgia" w:hAnsi="Georgia"/>
        </w:rPr>
        <w:t xml:space="preserve"> (Ps. 74:16; 136:7-9) – a prime example of His good gifts.  But unlike </w:t>
      </w:r>
      <w:r w:rsidR="00197677">
        <w:rPr>
          <w:rFonts w:ascii="Georgia" w:hAnsi="Georgia"/>
        </w:rPr>
        <w:t>changing</w:t>
      </w:r>
      <w:r w:rsidRPr="002D46D1">
        <w:rPr>
          <w:rFonts w:ascii="Georgia" w:hAnsi="Georgia"/>
        </w:rPr>
        <w:t xml:space="preserve"> shifting shadows, God</w:t>
      </w:r>
      <w:r w:rsidR="00197677">
        <w:rPr>
          <w:rFonts w:ascii="Georgia" w:hAnsi="Georgia"/>
        </w:rPr>
        <w:t>’s character</w:t>
      </w:r>
      <w:r w:rsidRPr="002D46D1">
        <w:rPr>
          <w:rFonts w:ascii="Georgia" w:hAnsi="Georgia"/>
        </w:rPr>
        <w:t xml:space="preserve"> is unchanging </w:t>
      </w:r>
      <w:r w:rsidR="00197677">
        <w:rPr>
          <w:rFonts w:ascii="Georgia" w:hAnsi="Georgia"/>
        </w:rPr>
        <w:t xml:space="preserve">(or </w:t>
      </w:r>
      <w:r w:rsidRPr="002D46D1">
        <w:rPr>
          <w:rFonts w:ascii="Georgia" w:hAnsi="Georgia"/>
          <w:i/>
        </w:rPr>
        <w:t>immutable</w:t>
      </w:r>
      <w:r w:rsidRPr="002D46D1">
        <w:rPr>
          <w:rFonts w:ascii="Georgia" w:hAnsi="Georgia"/>
        </w:rPr>
        <w:t xml:space="preserve">).  </w:t>
      </w:r>
      <w:r w:rsidR="00E93DC4">
        <w:rPr>
          <w:rFonts w:ascii="Georgia" w:hAnsi="Georgia"/>
        </w:rPr>
        <w:t xml:space="preserve">Since He </w:t>
      </w:r>
      <w:r w:rsidRPr="002D46D1">
        <w:rPr>
          <w:rFonts w:ascii="Georgia" w:hAnsi="Georgia"/>
        </w:rPr>
        <w:t xml:space="preserve">is unwavering in His goodness, His intentions for us are </w:t>
      </w:r>
      <w:r w:rsidRPr="002D46D1">
        <w:rPr>
          <w:rFonts w:ascii="Georgia" w:hAnsi="Georgia"/>
          <w:i/>
        </w:rPr>
        <w:t>always</w:t>
      </w:r>
      <w:r w:rsidRPr="002D46D1">
        <w:rPr>
          <w:rFonts w:ascii="Georgia" w:hAnsi="Georgia"/>
        </w:rPr>
        <w:t xml:space="preserve"> good and never evil (Cf. Rom. 8:28</w:t>
      </w:r>
      <w:r w:rsidR="005E5E42">
        <w:rPr>
          <w:rFonts w:ascii="Georgia" w:hAnsi="Georgia"/>
        </w:rPr>
        <w:t>; Jer. 29:11</w:t>
      </w:r>
      <w:r w:rsidRPr="002D46D1">
        <w:rPr>
          <w:rFonts w:ascii="Georgia" w:hAnsi="Georgia"/>
        </w:rPr>
        <w:t>).</w:t>
      </w:r>
    </w:p>
    <w:p w14:paraId="2B17EE2E" w14:textId="77777777" w:rsidR="00E93DC4" w:rsidRPr="00E93DC4" w:rsidRDefault="00E93DC4" w:rsidP="00FF072C">
      <w:pPr>
        <w:jc w:val="left"/>
        <w:rPr>
          <w:rFonts w:ascii="Georgia" w:hAnsi="Georgia"/>
          <w:sz w:val="10"/>
          <w:szCs w:val="10"/>
        </w:rPr>
      </w:pPr>
    </w:p>
    <w:p w14:paraId="310D29E6" w14:textId="1E694606" w:rsidR="00FF072C" w:rsidRPr="002D46D1" w:rsidRDefault="00FF072C" w:rsidP="00FF072C">
      <w:pPr>
        <w:jc w:val="left"/>
        <w:rPr>
          <w:rFonts w:ascii="Georgia" w:hAnsi="Georgia"/>
        </w:rPr>
      </w:pPr>
      <w:r w:rsidRPr="002D46D1">
        <w:rPr>
          <w:rFonts w:ascii="Georgia" w:hAnsi="Georgia"/>
          <w:i/>
        </w:rPr>
        <w:t>Second</w:t>
      </w:r>
      <w:r w:rsidRPr="002D46D1">
        <w:rPr>
          <w:rFonts w:ascii="Georgia" w:hAnsi="Georgia"/>
        </w:rPr>
        <w:t>, the best of God’s good gifts is His sovereign choice to save us</w:t>
      </w:r>
      <w:r w:rsidR="00197677">
        <w:rPr>
          <w:rFonts w:ascii="Georgia" w:hAnsi="Georgia"/>
        </w:rPr>
        <w:t xml:space="preserve"> (v. 18)</w:t>
      </w:r>
      <w:r w:rsidRPr="002D46D1">
        <w:rPr>
          <w:rFonts w:ascii="Georgia" w:hAnsi="Georgia"/>
        </w:rPr>
        <w:t>: “</w:t>
      </w:r>
      <w:r w:rsidRPr="002D46D1">
        <w:rPr>
          <w:rFonts w:ascii="Georgia" w:hAnsi="Georgia"/>
          <w:i/>
        </w:rPr>
        <w:t>He chose to give us birth</w:t>
      </w:r>
      <w:r w:rsidR="00197677">
        <w:rPr>
          <w:rFonts w:ascii="Georgia" w:hAnsi="Georgia"/>
          <w:iCs/>
        </w:rPr>
        <w:t>”</w:t>
      </w:r>
      <w:r w:rsidRPr="002D46D1">
        <w:rPr>
          <w:rFonts w:ascii="Georgia" w:hAnsi="Georgia"/>
          <w:i/>
        </w:rPr>
        <w:t xml:space="preserve"> </w:t>
      </w:r>
      <w:r w:rsidRPr="002D46D1">
        <w:rPr>
          <w:rFonts w:ascii="Georgia" w:hAnsi="Georgia"/>
        </w:rPr>
        <w:t>(regeneration)</w:t>
      </w:r>
      <w:r w:rsidR="00197677">
        <w:rPr>
          <w:rFonts w:ascii="Georgia" w:hAnsi="Georgia"/>
        </w:rPr>
        <w:t xml:space="preserve"> . . . How?</w:t>
      </w:r>
      <w:r w:rsidRPr="002D46D1">
        <w:rPr>
          <w:rFonts w:ascii="Georgia" w:hAnsi="Georgia"/>
        </w:rPr>
        <w:t xml:space="preserve"> </w:t>
      </w:r>
      <w:r w:rsidR="00197677">
        <w:rPr>
          <w:rFonts w:ascii="Georgia" w:hAnsi="Georgia"/>
        </w:rPr>
        <w:t>“</w:t>
      </w:r>
      <w:proofErr w:type="gramStart"/>
      <w:r w:rsidRPr="002D46D1">
        <w:rPr>
          <w:rFonts w:ascii="Georgia" w:hAnsi="Georgia"/>
          <w:i/>
        </w:rPr>
        <w:t>through</w:t>
      </w:r>
      <w:proofErr w:type="gramEnd"/>
      <w:r w:rsidRPr="002D46D1">
        <w:rPr>
          <w:rFonts w:ascii="Georgia" w:hAnsi="Georgia"/>
          <w:i/>
        </w:rPr>
        <w:t xml:space="preserve"> the word of truth</w:t>
      </w:r>
      <w:r w:rsidR="00197677">
        <w:rPr>
          <w:rFonts w:ascii="Georgia" w:hAnsi="Georgia"/>
          <w:iCs/>
        </w:rPr>
        <w:t>”</w:t>
      </w:r>
      <w:r w:rsidRPr="002D46D1">
        <w:rPr>
          <w:rFonts w:ascii="Georgia" w:hAnsi="Georgia"/>
          <w:i/>
        </w:rPr>
        <w:t xml:space="preserve"> </w:t>
      </w:r>
      <w:r w:rsidRPr="002D46D1">
        <w:rPr>
          <w:rFonts w:ascii="Georgia" w:hAnsi="Georgia"/>
        </w:rPr>
        <w:t>(the proclamation of the gospel)</w:t>
      </w:r>
      <w:r w:rsidR="00197677">
        <w:rPr>
          <w:rFonts w:ascii="Georgia" w:hAnsi="Georgia"/>
        </w:rPr>
        <w:t xml:space="preserve"> . . . Why?</w:t>
      </w:r>
      <w:r w:rsidRPr="002D46D1">
        <w:rPr>
          <w:rFonts w:ascii="Georgia" w:hAnsi="Georgia"/>
        </w:rPr>
        <w:t xml:space="preserve"> </w:t>
      </w:r>
      <w:r w:rsidR="00197677">
        <w:rPr>
          <w:rFonts w:ascii="Georgia" w:hAnsi="Georgia"/>
        </w:rPr>
        <w:t>“</w:t>
      </w:r>
      <w:proofErr w:type="gramStart"/>
      <w:r w:rsidRPr="002D46D1">
        <w:rPr>
          <w:rFonts w:ascii="Georgia" w:hAnsi="Georgia"/>
          <w:i/>
        </w:rPr>
        <w:t>that</w:t>
      </w:r>
      <w:proofErr w:type="gramEnd"/>
      <w:r w:rsidRPr="002D46D1">
        <w:rPr>
          <w:rFonts w:ascii="Georgia" w:hAnsi="Georgia"/>
          <w:i/>
        </w:rPr>
        <w:t xml:space="preserve"> we might be a kind of </w:t>
      </w:r>
      <w:proofErr w:type="spellStart"/>
      <w:r w:rsidRPr="002D46D1">
        <w:rPr>
          <w:rFonts w:ascii="Georgia" w:hAnsi="Georgia"/>
          <w:i/>
        </w:rPr>
        <w:t>firstfruits</w:t>
      </w:r>
      <w:proofErr w:type="spellEnd"/>
      <w:r w:rsidRPr="002D46D1">
        <w:rPr>
          <w:rFonts w:ascii="Georgia" w:hAnsi="Georgia"/>
          <w:i/>
        </w:rPr>
        <w:t xml:space="preserve"> of all He created” </w:t>
      </w:r>
      <w:r w:rsidRPr="002D46D1">
        <w:rPr>
          <w:rFonts w:ascii="Georgia" w:hAnsi="Georgia"/>
        </w:rPr>
        <w:t>(</w:t>
      </w:r>
      <w:r w:rsidR="00197677">
        <w:rPr>
          <w:rFonts w:ascii="Georgia" w:hAnsi="Georgia"/>
        </w:rPr>
        <w:t>a visible token of God’s renewing work, which anticipates His transformation of the entire universe; Rom. 8:22-23; Rev. 21:3-5). This is unquestionably one of the great texts affirming the sovereignty and majesty of God.</w:t>
      </w:r>
    </w:p>
    <w:p w14:paraId="67D6CE56" w14:textId="77777777" w:rsidR="00A44818" w:rsidRPr="00FF072C" w:rsidRDefault="00A44818" w:rsidP="00FF072C">
      <w:pPr>
        <w:jc w:val="left"/>
        <w:rPr>
          <w:rFonts w:ascii="Georgia" w:hAnsi="Georgia"/>
          <w:i/>
          <w:sz w:val="10"/>
          <w:szCs w:val="10"/>
        </w:rPr>
      </w:pPr>
    </w:p>
    <w:p w14:paraId="72BAF14A" w14:textId="4DB32A7E" w:rsidR="00F2172F" w:rsidRDefault="00FF072C" w:rsidP="00FF072C">
      <w:pPr>
        <w:jc w:val="left"/>
        <w:rPr>
          <w:rFonts w:ascii="Georgia" w:hAnsi="Georgia"/>
        </w:rPr>
      </w:pPr>
      <w:r w:rsidRPr="002D46D1">
        <w:rPr>
          <w:rFonts w:ascii="Georgia" w:hAnsi="Georgia"/>
        </w:rPr>
        <w:t xml:space="preserve">More than anything else, this passage reminds us that the Christian life is a spiritual struggle.  Far too often, too many of us face the day giving little thought to the </w:t>
      </w:r>
      <w:r w:rsidR="00AB673E">
        <w:rPr>
          <w:rFonts w:ascii="Georgia" w:hAnsi="Georgia"/>
        </w:rPr>
        <w:t xml:space="preserve">deceptive </w:t>
      </w:r>
      <w:r w:rsidRPr="002D46D1">
        <w:rPr>
          <w:rFonts w:ascii="Georgia" w:hAnsi="Georgia"/>
        </w:rPr>
        <w:t>power of indwelling sin.  But this “evil desire” is always</w:t>
      </w:r>
      <w:r w:rsidR="00197677">
        <w:rPr>
          <w:rFonts w:ascii="Georgia" w:hAnsi="Georgia"/>
        </w:rPr>
        <w:t xml:space="preserve"> lurking</w:t>
      </w:r>
      <w:r w:rsidRPr="002D46D1">
        <w:rPr>
          <w:rFonts w:ascii="Georgia" w:hAnsi="Georgia"/>
        </w:rPr>
        <w:t xml:space="preserve"> within us, and never at rest. </w:t>
      </w:r>
      <w:r w:rsidR="00F2172F">
        <w:rPr>
          <w:rFonts w:ascii="Georgia" w:hAnsi="Georgia"/>
        </w:rPr>
        <w:t>W</w:t>
      </w:r>
      <w:r w:rsidRPr="002D46D1">
        <w:rPr>
          <w:rFonts w:ascii="Georgia" w:hAnsi="Georgia"/>
        </w:rPr>
        <w:t>e will</w:t>
      </w:r>
      <w:r w:rsidR="00F2172F">
        <w:rPr>
          <w:rFonts w:ascii="Georgia" w:hAnsi="Georgia"/>
        </w:rPr>
        <w:t xml:space="preserve"> always</w:t>
      </w:r>
      <w:r w:rsidRPr="002D46D1">
        <w:rPr>
          <w:rFonts w:ascii="Georgia" w:hAnsi="Georgia"/>
        </w:rPr>
        <w:t xml:space="preserve"> face </w:t>
      </w:r>
      <w:r w:rsidR="005E5E42">
        <w:rPr>
          <w:rFonts w:ascii="Georgia" w:hAnsi="Georgia"/>
        </w:rPr>
        <w:t xml:space="preserve">the </w:t>
      </w:r>
      <w:r w:rsidRPr="002D46D1">
        <w:rPr>
          <w:rFonts w:ascii="Georgia" w:hAnsi="Georgia"/>
        </w:rPr>
        <w:t xml:space="preserve">temptation to cave to social pressure, or to follow that enticing link on the internet, or to tell that </w:t>
      </w:r>
      <w:proofErr w:type="gramStart"/>
      <w:r w:rsidRPr="002D46D1">
        <w:rPr>
          <w:rFonts w:ascii="Georgia" w:hAnsi="Georgia"/>
        </w:rPr>
        <w:t>“little</w:t>
      </w:r>
      <w:proofErr w:type="gramEnd"/>
      <w:r w:rsidRPr="002D46D1">
        <w:rPr>
          <w:rFonts w:ascii="Georgia" w:hAnsi="Georgia"/>
        </w:rPr>
        <w:t xml:space="preserve"> white lie,” or to “bad-mouth” a neighbor or family member, or to spend money to gratify</w:t>
      </w:r>
      <w:r w:rsidR="00AB673E">
        <w:rPr>
          <w:rFonts w:ascii="Georgia" w:hAnsi="Georgia"/>
        </w:rPr>
        <w:t xml:space="preserve"> our selfish desires, </w:t>
      </w:r>
      <w:r w:rsidRPr="002D46D1">
        <w:rPr>
          <w:rFonts w:ascii="Georgia" w:hAnsi="Georgia"/>
        </w:rPr>
        <w:t xml:space="preserve">or </w:t>
      </w:r>
      <w:r w:rsidR="006E6DDB">
        <w:rPr>
          <w:rFonts w:ascii="Georgia" w:hAnsi="Georgia"/>
        </w:rPr>
        <w:t>ignore the sign, “No turn on red</w:t>
      </w:r>
      <w:r w:rsidRPr="002D46D1">
        <w:rPr>
          <w:rFonts w:ascii="Georgia" w:hAnsi="Georgia"/>
        </w:rPr>
        <w:t>.</w:t>
      </w:r>
      <w:r w:rsidR="006E6DDB">
        <w:rPr>
          <w:rFonts w:ascii="Georgia" w:hAnsi="Georgia"/>
        </w:rPr>
        <w:t>”</w:t>
      </w:r>
      <w:r w:rsidRPr="002D46D1">
        <w:rPr>
          <w:rFonts w:ascii="Georgia" w:hAnsi="Georgia"/>
        </w:rPr>
        <w:t xml:space="preserve">  </w:t>
      </w:r>
    </w:p>
    <w:p w14:paraId="6B764E30" w14:textId="77777777" w:rsidR="00F2172F" w:rsidRPr="00F2172F" w:rsidRDefault="00F2172F" w:rsidP="00FF072C">
      <w:pPr>
        <w:jc w:val="left"/>
        <w:rPr>
          <w:rFonts w:ascii="Georgia" w:hAnsi="Georgia"/>
          <w:sz w:val="10"/>
          <w:szCs w:val="10"/>
        </w:rPr>
      </w:pPr>
    </w:p>
    <w:p w14:paraId="35A1FE47" w14:textId="6A81C248" w:rsidR="00FF072C" w:rsidRDefault="00FF072C" w:rsidP="00FF072C">
      <w:pPr>
        <w:jc w:val="left"/>
        <w:rPr>
          <w:rFonts w:ascii="Georgia" w:hAnsi="Georgia"/>
        </w:rPr>
      </w:pPr>
      <w:r w:rsidRPr="002D46D1">
        <w:rPr>
          <w:rFonts w:ascii="Georgia" w:hAnsi="Georgia"/>
        </w:rPr>
        <w:t xml:space="preserve">Whenever we are faced with these many temptations, James would have us take our eyes off the bait, look ahead to the consequences, and </w:t>
      </w:r>
      <w:r w:rsidRPr="002D46D1">
        <w:rPr>
          <w:rFonts w:ascii="Georgia" w:hAnsi="Georgia"/>
          <w:i/>
        </w:rPr>
        <w:t>never</w:t>
      </w:r>
      <w:r w:rsidRPr="002D46D1">
        <w:rPr>
          <w:rFonts w:ascii="Georgia" w:hAnsi="Georgia"/>
        </w:rPr>
        <w:t xml:space="preserve"> </w:t>
      </w:r>
      <w:r w:rsidR="00AB673E">
        <w:rPr>
          <w:rFonts w:ascii="Georgia" w:hAnsi="Georgia"/>
        </w:rPr>
        <w:t xml:space="preserve">ever </w:t>
      </w:r>
      <w:r w:rsidRPr="002D46D1">
        <w:rPr>
          <w:rFonts w:ascii="Georgia" w:hAnsi="Georgia"/>
        </w:rPr>
        <w:t xml:space="preserve">doubt </w:t>
      </w:r>
      <w:r w:rsidR="00AB673E">
        <w:rPr>
          <w:rFonts w:ascii="Georgia" w:hAnsi="Georgia"/>
        </w:rPr>
        <w:t xml:space="preserve">God’s </w:t>
      </w:r>
      <w:r w:rsidR="00197677">
        <w:rPr>
          <w:rFonts w:ascii="Georgia" w:hAnsi="Georgia"/>
        </w:rPr>
        <w:t xml:space="preserve">unchanging </w:t>
      </w:r>
      <w:r w:rsidRPr="002D46D1">
        <w:rPr>
          <w:rFonts w:ascii="Georgia" w:hAnsi="Georgia"/>
        </w:rPr>
        <w:t>goodness</w:t>
      </w:r>
      <w:r w:rsidR="00DE5682">
        <w:rPr>
          <w:rFonts w:ascii="Georgia" w:hAnsi="Georgia"/>
        </w:rPr>
        <w:t xml:space="preserve"> and love</w:t>
      </w:r>
      <w:r w:rsidR="00AB673E">
        <w:rPr>
          <w:rFonts w:ascii="Georgia" w:hAnsi="Georgia"/>
        </w:rPr>
        <w:t xml:space="preserve">. Far from enticing us to evil, </w:t>
      </w:r>
      <w:r w:rsidR="006E6DDB">
        <w:rPr>
          <w:rFonts w:ascii="Georgia" w:hAnsi="Georgia"/>
        </w:rPr>
        <w:t>God is</w:t>
      </w:r>
      <w:r w:rsidR="00197677">
        <w:rPr>
          <w:rFonts w:ascii="Georgia" w:hAnsi="Georgia"/>
        </w:rPr>
        <w:t xml:space="preserve"> always</w:t>
      </w:r>
      <w:r w:rsidR="006E6DDB">
        <w:rPr>
          <w:rFonts w:ascii="Georgia" w:hAnsi="Georgia"/>
        </w:rPr>
        <w:t xml:space="preserve"> for us. He never wants us to fail, and He has provided every possible gift of grace to enable us to resist temptation. Above all, He is the source of every good and perfect gift!</w:t>
      </w:r>
    </w:p>
    <w:p w14:paraId="1EA91359" w14:textId="77777777" w:rsidR="006E6DDB" w:rsidRPr="006E6DDB" w:rsidRDefault="006E6DDB" w:rsidP="00FF072C">
      <w:pPr>
        <w:jc w:val="left"/>
        <w:rPr>
          <w:rFonts w:ascii="Georgia" w:hAnsi="Georgia"/>
          <w:sz w:val="10"/>
          <w:szCs w:val="10"/>
        </w:rPr>
      </w:pPr>
    </w:p>
    <w:p w14:paraId="21C2B288" w14:textId="77777777" w:rsidR="00197677" w:rsidRDefault="00FF072C" w:rsidP="00FF072C">
      <w:pPr>
        <w:rPr>
          <w:rFonts w:ascii="Georgia" w:hAnsi="Georgia"/>
          <w:i/>
        </w:rPr>
      </w:pPr>
      <w:r w:rsidRPr="002D46D1">
        <w:rPr>
          <w:rFonts w:ascii="Georgia" w:hAnsi="Georgia"/>
          <w:i/>
        </w:rPr>
        <w:t>Let thy goodness, like a fetter</w:t>
      </w:r>
      <w:r w:rsidR="006E6DDB">
        <w:rPr>
          <w:rFonts w:ascii="Georgia" w:hAnsi="Georgia"/>
          <w:i/>
        </w:rPr>
        <w:t xml:space="preserve">, </w:t>
      </w:r>
    </w:p>
    <w:p w14:paraId="24DDFBF1" w14:textId="0F072FD5" w:rsidR="00FF072C" w:rsidRPr="002D46D1" w:rsidRDefault="00FF072C" w:rsidP="00FF072C">
      <w:pPr>
        <w:rPr>
          <w:rFonts w:ascii="Georgia" w:hAnsi="Georgia"/>
          <w:i/>
        </w:rPr>
      </w:pPr>
      <w:r w:rsidRPr="002D46D1">
        <w:rPr>
          <w:rFonts w:ascii="Georgia" w:hAnsi="Georgia"/>
          <w:i/>
        </w:rPr>
        <w:t>Bind my wandering heart to thee;</w:t>
      </w:r>
    </w:p>
    <w:p w14:paraId="073BFFE0" w14:textId="77777777" w:rsidR="00197677" w:rsidRDefault="00FF072C" w:rsidP="00FF072C">
      <w:pPr>
        <w:rPr>
          <w:rFonts w:ascii="Georgia" w:hAnsi="Georgia"/>
          <w:i/>
        </w:rPr>
      </w:pPr>
      <w:r w:rsidRPr="002D46D1">
        <w:rPr>
          <w:rFonts w:ascii="Georgia" w:hAnsi="Georgia"/>
          <w:i/>
        </w:rPr>
        <w:t>Prone to wander, Lord, I feel it;</w:t>
      </w:r>
      <w:r w:rsidR="006E6DDB">
        <w:rPr>
          <w:rFonts w:ascii="Georgia" w:hAnsi="Georgia"/>
          <w:i/>
        </w:rPr>
        <w:t xml:space="preserve"> </w:t>
      </w:r>
    </w:p>
    <w:p w14:paraId="56238A4C" w14:textId="1A92A7CC" w:rsidR="00FF072C" w:rsidRPr="002D46D1" w:rsidRDefault="00FF072C" w:rsidP="00FF072C">
      <w:pPr>
        <w:rPr>
          <w:rFonts w:ascii="Georgia" w:hAnsi="Georgia"/>
          <w:i/>
        </w:rPr>
      </w:pPr>
      <w:r w:rsidRPr="002D46D1">
        <w:rPr>
          <w:rFonts w:ascii="Georgia" w:hAnsi="Georgia"/>
          <w:i/>
        </w:rPr>
        <w:t>Prone to leave the God I love;</w:t>
      </w:r>
    </w:p>
    <w:p w14:paraId="12899258" w14:textId="77777777" w:rsidR="00197677" w:rsidRDefault="00FF072C" w:rsidP="00FF072C">
      <w:pPr>
        <w:rPr>
          <w:rFonts w:ascii="Georgia" w:hAnsi="Georgia"/>
          <w:i/>
        </w:rPr>
      </w:pPr>
      <w:r w:rsidRPr="002D46D1">
        <w:rPr>
          <w:rFonts w:ascii="Georgia" w:hAnsi="Georgia"/>
          <w:i/>
        </w:rPr>
        <w:t xml:space="preserve">Here’s my heart, </w:t>
      </w:r>
      <w:r w:rsidR="00197677">
        <w:rPr>
          <w:rFonts w:ascii="Georgia" w:hAnsi="Georgia"/>
          <w:i/>
        </w:rPr>
        <w:t>Lord,</w:t>
      </w:r>
      <w:r w:rsidRPr="002D46D1">
        <w:rPr>
          <w:rFonts w:ascii="Georgia" w:hAnsi="Georgia"/>
          <w:i/>
        </w:rPr>
        <w:t xml:space="preserve"> take and seal it,</w:t>
      </w:r>
      <w:r w:rsidR="006E6DDB">
        <w:rPr>
          <w:rFonts w:ascii="Georgia" w:hAnsi="Georgia"/>
          <w:i/>
        </w:rPr>
        <w:t xml:space="preserve"> </w:t>
      </w:r>
    </w:p>
    <w:p w14:paraId="670A87F0" w14:textId="23D3E1C9" w:rsidR="00D34EAF" w:rsidRDefault="00FF072C" w:rsidP="00FF072C">
      <w:pPr>
        <w:rPr>
          <w:rFonts w:ascii="Georgia" w:hAnsi="Georgia"/>
          <w:i/>
        </w:rPr>
      </w:pPr>
      <w:r w:rsidRPr="002D46D1">
        <w:rPr>
          <w:rFonts w:ascii="Georgia" w:hAnsi="Georgia"/>
          <w:i/>
        </w:rPr>
        <w:t>Seal it for thy courts above.</w:t>
      </w:r>
    </w:p>
    <w:p w14:paraId="003FB43E" w14:textId="42CDAA49" w:rsidR="00FF072C" w:rsidRPr="002D46D1" w:rsidRDefault="00FF072C" w:rsidP="00FF072C">
      <w:pPr>
        <w:rPr>
          <w:rFonts w:ascii="Georgia" w:hAnsi="Georgia"/>
          <w:i/>
        </w:rPr>
      </w:pPr>
      <w:r w:rsidRPr="002D46D1">
        <w:rPr>
          <w:rFonts w:ascii="Georgia" w:hAnsi="Georgia"/>
        </w:rPr>
        <w:t>Robert Robinson (1758)</w:t>
      </w:r>
    </w:p>
    <w:p w14:paraId="1A8A3DE3" w14:textId="26F25F14" w:rsidR="00FF072C" w:rsidRPr="00FF072C" w:rsidRDefault="00FF072C" w:rsidP="00FF072C">
      <w:pPr>
        <w:ind w:right="-90"/>
        <w:jc w:val="left"/>
        <w:rPr>
          <w:rFonts w:ascii="Georgia" w:hAnsi="Georgia"/>
        </w:rPr>
      </w:pPr>
    </w:p>
    <w:p w14:paraId="52190D82" w14:textId="319718D7" w:rsidR="00076675" w:rsidRPr="00EB4880" w:rsidRDefault="00076675" w:rsidP="00EB4880">
      <w:pPr>
        <w:jc w:val="left"/>
        <w:rPr>
          <w:rFonts w:ascii="Georgia" w:hAnsi="Georgia"/>
        </w:rPr>
      </w:pPr>
    </w:p>
    <w:p w14:paraId="2ED20A8A" w14:textId="1D8CE39A" w:rsidR="00E12B71" w:rsidRPr="00E12B71" w:rsidRDefault="00E12B71" w:rsidP="008B4ABC">
      <w:pPr>
        <w:jc w:val="left"/>
        <w:rPr>
          <w:rFonts w:ascii="Georgia" w:hAnsi="Georgia"/>
        </w:rPr>
      </w:pPr>
    </w:p>
    <w:p w14:paraId="51A199C1" w14:textId="77777777" w:rsidR="00832E59" w:rsidRDefault="00832E59" w:rsidP="008B4ABC">
      <w:pPr>
        <w:jc w:val="left"/>
        <w:rPr>
          <w:rFonts w:ascii="Georgia" w:hAnsi="Georgia"/>
        </w:rPr>
      </w:pPr>
    </w:p>
    <w:p w14:paraId="398073AB" w14:textId="77777777" w:rsidR="00832E59" w:rsidRPr="00832E59" w:rsidRDefault="00832E59" w:rsidP="008B4ABC">
      <w:pPr>
        <w:jc w:val="left"/>
        <w:rPr>
          <w:rFonts w:ascii="Georgia" w:hAnsi="Georgia"/>
        </w:rPr>
      </w:pPr>
    </w:p>
    <w:sectPr w:rsidR="00832E59" w:rsidRPr="00832E59" w:rsidSect="00D34EAF">
      <w:pgSz w:w="12240" w:h="15840"/>
      <w:pgMar w:top="1008" w:right="1152" w:bottom="864" w:left="115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Georgia">
    <w:panose1 w:val="02040502050405020303"/>
    <w:charset w:val="00"/>
    <w:family w:val="roman"/>
    <w:pitch w:val="variable"/>
    <w:sig w:usb0="00000003" w:usb1="00000000" w:usb2="00000000" w:usb3="00000000" w:csb0="00000001" w:csb1="00000000"/>
  </w:font>
  <w:font w:name="Times New Roman (Headings CS)">
    <w:panose1 w:val="020B0604020202020204"/>
    <w:charset w:val="00"/>
    <w:family w:val="roman"/>
    <w:pitch w:val="default"/>
  </w:font>
</w:fonts>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val="bestFit" w:percent="191"/>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B4ABC"/>
    <w:rsid w:val="00076675"/>
    <w:rsid w:val="0010349F"/>
    <w:rsid w:val="00114F5A"/>
    <w:rsid w:val="00135BA4"/>
    <w:rsid w:val="00181834"/>
    <w:rsid w:val="00197677"/>
    <w:rsid w:val="002929AA"/>
    <w:rsid w:val="002C4618"/>
    <w:rsid w:val="00551DBF"/>
    <w:rsid w:val="005E5E42"/>
    <w:rsid w:val="00610A11"/>
    <w:rsid w:val="00635DF8"/>
    <w:rsid w:val="006B429D"/>
    <w:rsid w:val="006D59E4"/>
    <w:rsid w:val="006E6DDB"/>
    <w:rsid w:val="00722851"/>
    <w:rsid w:val="007C5ED5"/>
    <w:rsid w:val="007F2196"/>
    <w:rsid w:val="00832E59"/>
    <w:rsid w:val="00833AB1"/>
    <w:rsid w:val="008402D9"/>
    <w:rsid w:val="008808D0"/>
    <w:rsid w:val="008B4ABC"/>
    <w:rsid w:val="0091573E"/>
    <w:rsid w:val="00980966"/>
    <w:rsid w:val="009A7F86"/>
    <w:rsid w:val="00A44818"/>
    <w:rsid w:val="00A85BE4"/>
    <w:rsid w:val="00AB1A86"/>
    <w:rsid w:val="00AB673E"/>
    <w:rsid w:val="00B232F8"/>
    <w:rsid w:val="00BF0872"/>
    <w:rsid w:val="00C33AB4"/>
    <w:rsid w:val="00CE4BD2"/>
    <w:rsid w:val="00D173AB"/>
    <w:rsid w:val="00D34EAF"/>
    <w:rsid w:val="00DD11E2"/>
    <w:rsid w:val="00DE5682"/>
    <w:rsid w:val="00E12B71"/>
    <w:rsid w:val="00E144EC"/>
    <w:rsid w:val="00E634FC"/>
    <w:rsid w:val="00E84E9F"/>
    <w:rsid w:val="00E93DC4"/>
    <w:rsid w:val="00EB4880"/>
    <w:rsid w:val="00F2172F"/>
    <w:rsid w:val="00F24480"/>
    <w:rsid w:val="00FF072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1FF05404"/>
  <w15:chartTrackingRefBased/>
  <w15:docId w15:val="{456430D4-A524-284B-83A8-D58DD87455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line="278" w:lineRule="auto"/>
        <w:jc w:val="cente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8B4AB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8B4AB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8B4ABC"/>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8B4ABC"/>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8B4ABC"/>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8B4ABC"/>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B4ABC"/>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B4ABC"/>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B4ABC"/>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EnvelopeAddress">
    <w:name w:val="envelope address"/>
    <w:basedOn w:val="Normal"/>
    <w:uiPriority w:val="99"/>
    <w:semiHidden/>
    <w:unhideWhenUsed/>
    <w:rsid w:val="00E84E9F"/>
    <w:pPr>
      <w:framePr w:w="7920" w:h="1980" w:hRule="exact" w:hSpace="180" w:wrap="auto" w:hAnchor="page" w:xAlign="center" w:yAlign="bottom"/>
      <w:spacing w:line="240" w:lineRule="auto"/>
      <w:ind w:left="2880"/>
    </w:pPr>
    <w:rPr>
      <w:rFonts w:ascii="Georgia" w:eastAsiaTheme="majorEastAsia" w:hAnsi="Georgia" w:cs="Times New Roman (Headings CS)"/>
      <w:sz w:val="28"/>
    </w:rPr>
  </w:style>
  <w:style w:type="paragraph" w:styleId="EnvelopeReturn">
    <w:name w:val="envelope return"/>
    <w:basedOn w:val="Normal"/>
    <w:uiPriority w:val="99"/>
    <w:semiHidden/>
    <w:unhideWhenUsed/>
    <w:rsid w:val="00E84E9F"/>
    <w:pPr>
      <w:spacing w:line="240" w:lineRule="auto"/>
    </w:pPr>
    <w:rPr>
      <w:rFonts w:ascii="Georgia" w:eastAsiaTheme="majorEastAsia" w:hAnsi="Georgia" w:cs="Times New Roman (Headings CS)"/>
      <w:szCs w:val="20"/>
    </w:rPr>
  </w:style>
  <w:style w:type="character" w:customStyle="1" w:styleId="Heading1Char">
    <w:name w:val="Heading 1 Char"/>
    <w:basedOn w:val="DefaultParagraphFont"/>
    <w:link w:val="Heading1"/>
    <w:uiPriority w:val="9"/>
    <w:rsid w:val="008B4ABC"/>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8B4ABC"/>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8B4ABC"/>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8B4ABC"/>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8B4ABC"/>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8B4AB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B4AB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B4AB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B4ABC"/>
    <w:rPr>
      <w:rFonts w:eastAsiaTheme="majorEastAsia" w:cstheme="majorBidi"/>
      <w:color w:val="272727" w:themeColor="text1" w:themeTint="D8"/>
    </w:rPr>
  </w:style>
  <w:style w:type="paragraph" w:styleId="Title">
    <w:name w:val="Title"/>
    <w:basedOn w:val="Normal"/>
    <w:next w:val="Normal"/>
    <w:link w:val="TitleChar"/>
    <w:uiPriority w:val="10"/>
    <w:qFormat/>
    <w:rsid w:val="008B4AB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B4AB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B4ABC"/>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B4AB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B4ABC"/>
    <w:pPr>
      <w:spacing w:before="160" w:after="160"/>
    </w:pPr>
    <w:rPr>
      <w:i/>
      <w:iCs/>
      <w:color w:val="404040" w:themeColor="text1" w:themeTint="BF"/>
    </w:rPr>
  </w:style>
  <w:style w:type="character" w:customStyle="1" w:styleId="QuoteChar">
    <w:name w:val="Quote Char"/>
    <w:basedOn w:val="DefaultParagraphFont"/>
    <w:link w:val="Quote"/>
    <w:uiPriority w:val="29"/>
    <w:rsid w:val="008B4ABC"/>
    <w:rPr>
      <w:i/>
      <w:iCs/>
      <w:color w:val="404040" w:themeColor="text1" w:themeTint="BF"/>
    </w:rPr>
  </w:style>
  <w:style w:type="paragraph" w:styleId="ListParagraph">
    <w:name w:val="List Paragraph"/>
    <w:basedOn w:val="Normal"/>
    <w:uiPriority w:val="34"/>
    <w:qFormat/>
    <w:rsid w:val="008B4ABC"/>
    <w:pPr>
      <w:ind w:left="720"/>
      <w:contextualSpacing/>
    </w:pPr>
  </w:style>
  <w:style w:type="character" w:styleId="IntenseEmphasis">
    <w:name w:val="Intense Emphasis"/>
    <w:basedOn w:val="DefaultParagraphFont"/>
    <w:uiPriority w:val="21"/>
    <w:qFormat/>
    <w:rsid w:val="008B4ABC"/>
    <w:rPr>
      <w:i/>
      <w:iCs/>
      <w:color w:val="0F4761" w:themeColor="accent1" w:themeShade="BF"/>
    </w:rPr>
  </w:style>
  <w:style w:type="paragraph" w:styleId="IntenseQuote">
    <w:name w:val="Intense Quote"/>
    <w:basedOn w:val="Normal"/>
    <w:next w:val="Normal"/>
    <w:link w:val="IntenseQuoteChar"/>
    <w:uiPriority w:val="30"/>
    <w:qFormat/>
    <w:rsid w:val="008B4ABC"/>
    <w:pPr>
      <w:pBdr>
        <w:top w:val="single" w:sz="4" w:space="10" w:color="0F4761" w:themeColor="accent1" w:themeShade="BF"/>
        <w:bottom w:val="single" w:sz="4" w:space="10" w:color="0F4761" w:themeColor="accent1" w:themeShade="BF"/>
      </w:pBdr>
      <w:spacing w:before="360" w:after="360"/>
      <w:ind w:left="864" w:right="864"/>
    </w:pPr>
    <w:rPr>
      <w:i/>
      <w:iCs/>
      <w:color w:val="0F4761" w:themeColor="accent1" w:themeShade="BF"/>
    </w:rPr>
  </w:style>
  <w:style w:type="character" w:customStyle="1" w:styleId="IntenseQuoteChar">
    <w:name w:val="Intense Quote Char"/>
    <w:basedOn w:val="DefaultParagraphFont"/>
    <w:link w:val="IntenseQuote"/>
    <w:uiPriority w:val="30"/>
    <w:rsid w:val="008B4ABC"/>
    <w:rPr>
      <w:i/>
      <w:iCs/>
      <w:color w:val="0F4761" w:themeColor="accent1" w:themeShade="BF"/>
    </w:rPr>
  </w:style>
  <w:style w:type="character" w:styleId="IntenseReference">
    <w:name w:val="Intense Reference"/>
    <w:basedOn w:val="DefaultParagraphFont"/>
    <w:uiPriority w:val="32"/>
    <w:qFormat/>
    <w:rsid w:val="008B4ABC"/>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256</TotalTime>
  <Pages>4</Pages>
  <Words>1415</Words>
  <Characters>8071</Characters>
  <Application>Microsoft Office Word</Application>
  <DocSecurity>0</DocSecurity>
  <Lines>67</Lines>
  <Paragraphs>18</Paragraphs>
  <ScaleCrop>false</ScaleCrop>
  <Company/>
  <LinksUpToDate>false</LinksUpToDate>
  <CharactersWithSpaces>9468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19732715837</dc:creator>
  <cp:keywords/>
  <dc:description/>
  <cp:lastModifiedBy>19732715837</cp:lastModifiedBy>
  <cp:revision>41</cp:revision>
  <cp:lastPrinted>2026-08-23T12:31:00Z</cp:lastPrinted>
  <dcterms:created xsi:type="dcterms:W3CDTF">2026-08-19T10:50:00Z</dcterms:created>
  <dcterms:modified xsi:type="dcterms:W3CDTF">2026-08-23T12:35:00Z</dcterms:modified>
</cp:coreProperties>
</file>