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A640E" w14:textId="73C053C7" w:rsidR="006B429D" w:rsidRDefault="005F7F6D">
      <w:pPr>
        <w:rPr>
          <w:rFonts w:ascii="Georgia" w:hAnsi="Georgia"/>
          <w:b/>
          <w:bCs/>
        </w:rPr>
      </w:pPr>
      <w:r>
        <w:rPr>
          <w:rFonts w:ascii="Georgia" w:hAnsi="Georgia"/>
          <w:b/>
          <w:bCs/>
        </w:rPr>
        <w:t>Bethel Christian Fellowship</w:t>
      </w:r>
    </w:p>
    <w:p w14:paraId="2175AB0F" w14:textId="296809BB" w:rsidR="005F7F6D" w:rsidRDefault="005F7F6D">
      <w:pPr>
        <w:rPr>
          <w:rFonts w:ascii="Georgia" w:hAnsi="Georgia"/>
          <w:b/>
          <w:bCs/>
        </w:rPr>
      </w:pPr>
      <w:r>
        <w:rPr>
          <w:rFonts w:ascii="Georgia" w:hAnsi="Georgia"/>
          <w:b/>
          <w:bCs/>
        </w:rPr>
        <w:t>Fair Lawn, NJ</w:t>
      </w:r>
    </w:p>
    <w:p w14:paraId="1296EFEC" w14:textId="77777777" w:rsidR="005F7F6D" w:rsidRPr="005F7F6D" w:rsidRDefault="005F7F6D">
      <w:pPr>
        <w:rPr>
          <w:rFonts w:ascii="Georgia" w:hAnsi="Georgia"/>
          <w:b/>
          <w:bCs/>
          <w:sz w:val="10"/>
          <w:szCs w:val="10"/>
        </w:rPr>
      </w:pPr>
    </w:p>
    <w:p w14:paraId="796CB61A" w14:textId="007B68B1" w:rsidR="005F7F6D" w:rsidRDefault="005F7F6D">
      <w:pPr>
        <w:rPr>
          <w:rFonts w:ascii="Georgia" w:hAnsi="Georgia"/>
          <w:b/>
          <w:bCs/>
        </w:rPr>
      </w:pPr>
      <w:r>
        <w:rPr>
          <w:rFonts w:ascii="Georgia" w:hAnsi="Georgia"/>
          <w:b/>
          <w:bCs/>
        </w:rPr>
        <w:t xml:space="preserve">The Message of Jude (3): Contending </w:t>
      </w:r>
      <w:proofErr w:type="gramStart"/>
      <w:r>
        <w:rPr>
          <w:rFonts w:ascii="Georgia" w:hAnsi="Georgia"/>
          <w:b/>
          <w:bCs/>
        </w:rPr>
        <w:t>For</w:t>
      </w:r>
      <w:proofErr w:type="gramEnd"/>
      <w:r>
        <w:rPr>
          <w:rFonts w:ascii="Georgia" w:hAnsi="Georgia"/>
          <w:b/>
          <w:bCs/>
        </w:rPr>
        <w:t xml:space="preserve"> </w:t>
      </w:r>
      <w:proofErr w:type="gramStart"/>
      <w:r>
        <w:rPr>
          <w:rFonts w:ascii="Georgia" w:hAnsi="Georgia"/>
          <w:b/>
          <w:bCs/>
        </w:rPr>
        <w:t>The</w:t>
      </w:r>
      <w:proofErr w:type="gramEnd"/>
      <w:r>
        <w:rPr>
          <w:rFonts w:ascii="Georgia" w:hAnsi="Georgia"/>
          <w:b/>
          <w:bCs/>
        </w:rPr>
        <w:t xml:space="preserve"> Faith</w:t>
      </w:r>
    </w:p>
    <w:p w14:paraId="0A5C992F" w14:textId="75AD09A2" w:rsidR="005F7F6D" w:rsidRDefault="005F7F6D">
      <w:pPr>
        <w:rPr>
          <w:rFonts w:ascii="Georgia" w:hAnsi="Georgia"/>
          <w:b/>
          <w:bCs/>
        </w:rPr>
      </w:pPr>
      <w:r>
        <w:rPr>
          <w:rFonts w:ascii="Georgia" w:hAnsi="Georgia"/>
          <w:b/>
          <w:bCs/>
        </w:rPr>
        <w:t>“Three Reminders of God’s Past Judgment”</w:t>
      </w:r>
    </w:p>
    <w:p w14:paraId="0886BEBD" w14:textId="473FCD1F" w:rsidR="005F7F6D" w:rsidRDefault="005F7F6D">
      <w:pPr>
        <w:rPr>
          <w:rFonts w:ascii="Georgia" w:hAnsi="Georgia"/>
          <w:b/>
          <w:bCs/>
        </w:rPr>
      </w:pPr>
      <w:r>
        <w:rPr>
          <w:rFonts w:ascii="Georgia" w:hAnsi="Georgia"/>
          <w:b/>
          <w:bCs/>
        </w:rPr>
        <w:t>Jude 5-7</w:t>
      </w:r>
    </w:p>
    <w:p w14:paraId="579155B4" w14:textId="77777777" w:rsidR="005F7F6D" w:rsidRPr="005F7F6D" w:rsidRDefault="005F7F6D">
      <w:pPr>
        <w:rPr>
          <w:rFonts w:ascii="Georgia" w:hAnsi="Georgia"/>
          <w:b/>
          <w:bCs/>
          <w:sz w:val="10"/>
          <w:szCs w:val="10"/>
        </w:rPr>
      </w:pPr>
    </w:p>
    <w:p w14:paraId="59A22E45" w14:textId="62FEF9A7" w:rsidR="005F7F6D" w:rsidRDefault="005F7F6D">
      <w:pPr>
        <w:rPr>
          <w:rFonts w:ascii="Georgia" w:hAnsi="Georgia"/>
          <w:b/>
          <w:bCs/>
        </w:rPr>
      </w:pPr>
      <w:r>
        <w:rPr>
          <w:rFonts w:ascii="Georgia" w:hAnsi="Georgia"/>
          <w:b/>
          <w:bCs/>
        </w:rPr>
        <w:t>March 15, 2026</w:t>
      </w:r>
    </w:p>
    <w:p w14:paraId="0E2FC131" w14:textId="77777777" w:rsidR="005F7F6D" w:rsidRDefault="005F7F6D">
      <w:pPr>
        <w:rPr>
          <w:rFonts w:ascii="Georgia" w:hAnsi="Georgia"/>
          <w:b/>
          <w:bCs/>
        </w:rPr>
      </w:pPr>
    </w:p>
    <w:p w14:paraId="5A1460C3" w14:textId="6A95B354" w:rsidR="005F7F6D" w:rsidRDefault="00D15AE9" w:rsidP="00B561A5">
      <w:pPr>
        <w:ind w:right="-180"/>
        <w:jc w:val="left"/>
        <w:rPr>
          <w:rFonts w:ascii="Georgia" w:hAnsi="Georgia"/>
        </w:rPr>
      </w:pPr>
      <w:r>
        <w:rPr>
          <w:rFonts w:ascii="Georgia" w:hAnsi="Georgia"/>
        </w:rPr>
        <w:t xml:space="preserve">Did you know that I’m okay, you’re okay, and we’re all okay? </w:t>
      </w:r>
      <w:r w:rsidR="005F7F6D">
        <w:rPr>
          <w:rFonts w:ascii="Georgia" w:hAnsi="Georgia"/>
        </w:rPr>
        <w:t xml:space="preserve">It’s okay to live any way </w:t>
      </w:r>
      <w:r>
        <w:rPr>
          <w:rFonts w:ascii="Georgia" w:hAnsi="Georgia"/>
        </w:rPr>
        <w:t>we</w:t>
      </w:r>
      <w:r w:rsidR="005F7F6D">
        <w:rPr>
          <w:rFonts w:ascii="Georgia" w:hAnsi="Georgia"/>
        </w:rPr>
        <w:t xml:space="preserve"> want to live because God</w:t>
      </w:r>
      <w:r>
        <w:rPr>
          <w:rFonts w:ascii="Georgia" w:hAnsi="Georgia"/>
        </w:rPr>
        <w:t xml:space="preserve"> forgives</w:t>
      </w:r>
      <w:r w:rsidR="005F7F6D">
        <w:rPr>
          <w:rFonts w:ascii="Georgia" w:hAnsi="Georgia"/>
        </w:rPr>
        <w:t xml:space="preserve"> any sin. So sa</w:t>
      </w:r>
      <w:r>
        <w:rPr>
          <w:rFonts w:ascii="Georgia" w:hAnsi="Georgia"/>
        </w:rPr>
        <w:t>id</w:t>
      </w:r>
      <w:r w:rsidR="005F7F6D">
        <w:rPr>
          <w:rFonts w:ascii="Georgia" w:hAnsi="Georgia"/>
        </w:rPr>
        <w:t xml:space="preserve"> </w:t>
      </w:r>
      <w:r>
        <w:rPr>
          <w:rFonts w:ascii="Georgia" w:hAnsi="Georgia"/>
        </w:rPr>
        <w:t>the</w:t>
      </w:r>
      <w:r w:rsidR="005F7F6D">
        <w:rPr>
          <w:rFonts w:ascii="Georgia" w:hAnsi="Georgia"/>
        </w:rPr>
        <w:t xml:space="preserve"> false teachers who </w:t>
      </w:r>
      <w:r w:rsidR="00B561A5">
        <w:rPr>
          <w:rFonts w:ascii="Georgia" w:hAnsi="Georgia"/>
        </w:rPr>
        <w:t>infiltrated</w:t>
      </w:r>
      <w:r w:rsidR="005F7F6D">
        <w:rPr>
          <w:rFonts w:ascii="Georgia" w:hAnsi="Georgia"/>
        </w:rPr>
        <w:t xml:space="preserve"> the churches of Jude’s day. What’s worse, they practice</w:t>
      </w:r>
      <w:r>
        <w:rPr>
          <w:rFonts w:ascii="Georgia" w:hAnsi="Georgia"/>
        </w:rPr>
        <w:t>d</w:t>
      </w:r>
      <w:r w:rsidR="005F7F6D">
        <w:rPr>
          <w:rFonts w:ascii="Georgia" w:hAnsi="Georgia"/>
        </w:rPr>
        <w:t xml:space="preserve"> what they preach</w:t>
      </w:r>
      <w:r>
        <w:rPr>
          <w:rFonts w:ascii="Georgia" w:hAnsi="Georgia"/>
        </w:rPr>
        <w:t>ed</w:t>
      </w:r>
      <w:r w:rsidR="005F7F6D">
        <w:rPr>
          <w:rFonts w:ascii="Georgia" w:hAnsi="Georgia"/>
        </w:rPr>
        <w:t>. The</w:t>
      </w:r>
      <w:r w:rsidR="00B561A5">
        <w:rPr>
          <w:rFonts w:ascii="Georgia" w:hAnsi="Georgia"/>
        </w:rPr>
        <w:t>y</w:t>
      </w:r>
      <w:r w:rsidR="005F7F6D">
        <w:rPr>
          <w:rFonts w:ascii="Georgia" w:hAnsi="Georgia"/>
        </w:rPr>
        <w:t xml:space="preserve"> </w:t>
      </w:r>
      <w:r w:rsidR="005F7F6D" w:rsidRPr="00D15AE9">
        <w:rPr>
          <w:rFonts w:ascii="Georgia" w:hAnsi="Georgia"/>
        </w:rPr>
        <w:t>pollute</w:t>
      </w:r>
      <w:r>
        <w:rPr>
          <w:rFonts w:ascii="Georgia" w:hAnsi="Georgia"/>
        </w:rPr>
        <w:t>d</w:t>
      </w:r>
      <w:r w:rsidR="005F7F6D">
        <w:rPr>
          <w:rFonts w:ascii="Georgia" w:hAnsi="Georgia"/>
          <w:i/>
          <w:iCs/>
        </w:rPr>
        <w:t xml:space="preserve"> </w:t>
      </w:r>
      <w:r w:rsidR="005F7F6D" w:rsidRPr="00D15AE9">
        <w:rPr>
          <w:rFonts w:ascii="Georgia" w:hAnsi="Georgia"/>
        </w:rPr>
        <w:t>their own bodies</w:t>
      </w:r>
      <w:r w:rsidR="005F7F6D">
        <w:rPr>
          <w:rFonts w:ascii="Georgia" w:hAnsi="Georgia"/>
        </w:rPr>
        <w:t xml:space="preserve"> (v. 8a); </w:t>
      </w:r>
      <w:r w:rsidR="005F7F6D" w:rsidRPr="00D15AE9">
        <w:rPr>
          <w:rFonts w:ascii="Georgia" w:hAnsi="Georgia"/>
        </w:rPr>
        <w:t>reject</w:t>
      </w:r>
      <w:r>
        <w:rPr>
          <w:rFonts w:ascii="Georgia" w:hAnsi="Georgia"/>
        </w:rPr>
        <w:t>ed</w:t>
      </w:r>
      <w:r w:rsidR="005F7F6D" w:rsidRPr="00D15AE9">
        <w:rPr>
          <w:rFonts w:ascii="Georgia" w:hAnsi="Georgia"/>
        </w:rPr>
        <w:t xml:space="preserve"> authority</w:t>
      </w:r>
      <w:r w:rsidR="005F7F6D">
        <w:rPr>
          <w:rFonts w:ascii="Georgia" w:hAnsi="Georgia"/>
        </w:rPr>
        <w:t xml:space="preserve"> (v. 8b); </w:t>
      </w:r>
      <w:r w:rsidR="005F7F6D" w:rsidRPr="00D15AE9">
        <w:rPr>
          <w:rFonts w:ascii="Georgia" w:hAnsi="Georgia"/>
        </w:rPr>
        <w:t>slander</w:t>
      </w:r>
      <w:r>
        <w:rPr>
          <w:rFonts w:ascii="Georgia" w:hAnsi="Georgia"/>
        </w:rPr>
        <w:t>ed</w:t>
      </w:r>
      <w:r w:rsidR="005F7F6D" w:rsidRPr="00D15AE9">
        <w:rPr>
          <w:rFonts w:ascii="Georgia" w:hAnsi="Georgia"/>
        </w:rPr>
        <w:t xml:space="preserve"> celestial beings</w:t>
      </w:r>
      <w:r w:rsidR="005F7F6D">
        <w:rPr>
          <w:rFonts w:ascii="Georgia" w:hAnsi="Georgia"/>
        </w:rPr>
        <w:t xml:space="preserve"> (v. 8c); </w:t>
      </w:r>
      <w:r w:rsidR="005F7F6D" w:rsidRPr="00D15AE9">
        <w:rPr>
          <w:rFonts w:ascii="Georgia" w:hAnsi="Georgia"/>
        </w:rPr>
        <w:t>follow</w:t>
      </w:r>
      <w:r>
        <w:rPr>
          <w:rFonts w:ascii="Georgia" w:hAnsi="Georgia"/>
        </w:rPr>
        <w:t>ed</w:t>
      </w:r>
      <w:r w:rsidR="005F7F6D" w:rsidRPr="00D15AE9">
        <w:rPr>
          <w:rFonts w:ascii="Georgia" w:hAnsi="Georgia"/>
        </w:rPr>
        <w:t xml:space="preserve"> their own evil desires</w:t>
      </w:r>
      <w:r>
        <w:rPr>
          <w:rFonts w:ascii="Georgia" w:hAnsi="Georgia"/>
        </w:rPr>
        <w:t xml:space="preserve"> </w:t>
      </w:r>
      <w:r w:rsidR="005F7F6D">
        <w:rPr>
          <w:rFonts w:ascii="Georgia" w:hAnsi="Georgia"/>
        </w:rPr>
        <w:t xml:space="preserve">(v. 16a); </w:t>
      </w:r>
      <w:r w:rsidR="005F7F6D" w:rsidRPr="00D15AE9">
        <w:rPr>
          <w:rFonts w:ascii="Georgia" w:hAnsi="Georgia"/>
        </w:rPr>
        <w:t>boast</w:t>
      </w:r>
      <w:r>
        <w:rPr>
          <w:rFonts w:ascii="Georgia" w:hAnsi="Georgia"/>
        </w:rPr>
        <w:t>ed</w:t>
      </w:r>
      <w:r w:rsidR="005F7F6D" w:rsidRPr="00D15AE9">
        <w:rPr>
          <w:rFonts w:ascii="Georgia" w:hAnsi="Georgia"/>
        </w:rPr>
        <w:t xml:space="preserve"> about themselves</w:t>
      </w:r>
      <w:r w:rsidR="005F7F6D">
        <w:rPr>
          <w:rFonts w:ascii="Georgia" w:hAnsi="Georgia"/>
        </w:rPr>
        <w:t xml:space="preserve"> (v. 16b); and </w:t>
      </w:r>
      <w:r w:rsidR="005F7F6D" w:rsidRPr="00D15AE9">
        <w:rPr>
          <w:rFonts w:ascii="Georgia" w:hAnsi="Georgia"/>
        </w:rPr>
        <w:t>flatter</w:t>
      </w:r>
      <w:r>
        <w:rPr>
          <w:rFonts w:ascii="Georgia" w:hAnsi="Georgia"/>
        </w:rPr>
        <w:t>ed</w:t>
      </w:r>
      <w:r w:rsidR="005F7F6D" w:rsidRPr="00D15AE9">
        <w:rPr>
          <w:rFonts w:ascii="Georgia" w:hAnsi="Georgia"/>
        </w:rPr>
        <w:t xml:space="preserve"> others for their own advantage</w:t>
      </w:r>
      <w:r w:rsidR="005F7F6D">
        <w:rPr>
          <w:rFonts w:ascii="Georgia" w:hAnsi="Georgia"/>
        </w:rPr>
        <w:t xml:space="preserve"> (v. 16c).</w:t>
      </w:r>
    </w:p>
    <w:p w14:paraId="1C435CAF" w14:textId="77777777" w:rsidR="005F7F6D" w:rsidRPr="005F7F6D" w:rsidRDefault="005F7F6D" w:rsidP="005F7F6D">
      <w:pPr>
        <w:jc w:val="left"/>
        <w:rPr>
          <w:rFonts w:ascii="Georgia" w:hAnsi="Georgia"/>
          <w:sz w:val="10"/>
          <w:szCs w:val="10"/>
        </w:rPr>
      </w:pPr>
    </w:p>
    <w:p w14:paraId="176EF68F" w14:textId="515337FA" w:rsidR="005F7F6D" w:rsidRDefault="00BA7B9D" w:rsidP="005F7F6D">
      <w:pPr>
        <w:jc w:val="left"/>
        <w:rPr>
          <w:rFonts w:ascii="Georgia" w:hAnsi="Georgia"/>
        </w:rPr>
      </w:pPr>
      <w:r>
        <w:rPr>
          <w:rFonts w:ascii="Georgia" w:hAnsi="Georgia"/>
        </w:rPr>
        <w:t xml:space="preserve">That’s the reason Jude wrote this letter. As we saw last week, it isn’t the letter he intended to write. His initial plan was to write a quiet, devotional letter about the salvation that all Christians </w:t>
      </w:r>
      <w:proofErr w:type="gramStart"/>
      <w:r>
        <w:rPr>
          <w:rFonts w:ascii="Georgia" w:hAnsi="Georgia"/>
        </w:rPr>
        <w:t>share</w:t>
      </w:r>
      <w:proofErr w:type="gramEnd"/>
      <w:r>
        <w:rPr>
          <w:rFonts w:ascii="Georgia" w:hAnsi="Georgia"/>
        </w:rPr>
        <w:t>. But when he got word about these “wolves in sheep’s clothing,” he shifted gears and changed the thrust of his message. The Spirit of God</w:t>
      </w:r>
      <w:r w:rsidR="00AA73B7">
        <w:rPr>
          <w:rFonts w:ascii="Georgia" w:hAnsi="Georgia"/>
        </w:rPr>
        <w:t xml:space="preserve"> led him to urge his readers to “</w:t>
      </w:r>
      <w:r w:rsidR="00AA73B7">
        <w:rPr>
          <w:rFonts w:ascii="Georgia" w:hAnsi="Georgia"/>
          <w:i/>
          <w:iCs/>
        </w:rPr>
        <w:t>contend earnestly for the faith that was once for all entrusted to the saints</w:t>
      </w:r>
      <w:r w:rsidR="00AA73B7">
        <w:rPr>
          <w:rFonts w:ascii="Georgia" w:hAnsi="Georgia"/>
        </w:rPr>
        <w:t>” (vv. 3-4).</w:t>
      </w:r>
    </w:p>
    <w:p w14:paraId="4777E17B" w14:textId="77777777" w:rsidR="00AA73B7" w:rsidRPr="00AA73B7" w:rsidRDefault="00AA73B7" w:rsidP="005F7F6D">
      <w:pPr>
        <w:jc w:val="left"/>
        <w:rPr>
          <w:rFonts w:ascii="Georgia" w:hAnsi="Georgia"/>
          <w:sz w:val="10"/>
          <w:szCs w:val="10"/>
        </w:rPr>
      </w:pPr>
    </w:p>
    <w:p w14:paraId="167F0D6C" w14:textId="10AD591D" w:rsidR="00AA73B7" w:rsidRPr="007911FB" w:rsidRDefault="00AA73B7" w:rsidP="005F7F6D">
      <w:pPr>
        <w:jc w:val="left"/>
        <w:rPr>
          <w:rFonts w:ascii="Georgia" w:hAnsi="Georgia"/>
        </w:rPr>
      </w:pPr>
      <w:r>
        <w:rPr>
          <w:rFonts w:ascii="Georgia" w:hAnsi="Georgia"/>
        </w:rPr>
        <w:t>In the verses before us today, Jude doesn’t “mince his words;” or “pull any punches;” or “beat around the bush.” Nor does he debate God’s free grace and forgiveness. Instead, he reminds the saints</w:t>
      </w:r>
      <w:r w:rsidR="007911FB">
        <w:rPr>
          <w:rFonts w:ascii="Georgia" w:hAnsi="Georgia"/>
        </w:rPr>
        <w:t xml:space="preserve"> that God</w:t>
      </w:r>
      <w:r w:rsidR="00D15AE9">
        <w:rPr>
          <w:rFonts w:ascii="Georgia" w:hAnsi="Georgia"/>
        </w:rPr>
        <w:t xml:space="preserve"> judges everyone who r</w:t>
      </w:r>
      <w:r w:rsidR="003D2D98">
        <w:rPr>
          <w:rFonts w:ascii="Georgia" w:hAnsi="Georgia"/>
        </w:rPr>
        <w:t>esists</w:t>
      </w:r>
      <w:r w:rsidR="00D15AE9">
        <w:rPr>
          <w:rFonts w:ascii="Georgia" w:hAnsi="Georgia"/>
        </w:rPr>
        <w:t xml:space="preserve"> </w:t>
      </w:r>
      <w:r w:rsidR="003D2D98">
        <w:rPr>
          <w:rFonts w:ascii="Georgia" w:hAnsi="Georgia"/>
        </w:rPr>
        <w:t>His authority and rejects</w:t>
      </w:r>
      <w:r w:rsidR="00D15AE9">
        <w:rPr>
          <w:rFonts w:ascii="Georgia" w:hAnsi="Georgia"/>
        </w:rPr>
        <w:t xml:space="preserve"> His Word</w:t>
      </w:r>
      <w:r w:rsidR="007911FB">
        <w:rPr>
          <w:rFonts w:ascii="Georgia" w:hAnsi="Georgia"/>
        </w:rPr>
        <w:t>. The apparent success of those who “</w:t>
      </w:r>
      <w:r w:rsidR="007911FB">
        <w:rPr>
          <w:rFonts w:ascii="Georgia" w:hAnsi="Georgia"/>
          <w:i/>
          <w:iCs/>
        </w:rPr>
        <w:t>crept in unnoticed</w:t>
      </w:r>
      <w:r w:rsidR="007911FB">
        <w:rPr>
          <w:rFonts w:ascii="Georgia" w:hAnsi="Georgia"/>
        </w:rPr>
        <w:t>” (ESV) won’t last. The coming Day of Judgment is the counterpart to the message of God’s saving grace. Hell is real</w:t>
      </w:r>
      <w:r w:rsidR="00D15AE9">
        <w:rPr>
          <w:rFonts w:ascii="Georgia" w:hAnsi="Georgia"/>
        </w:rPr>
        <w:t>, and a</w:t>
      </w:r>
      <w:r w:rsidR="007911FB">
        <w:rPr>
          <w:rFonts w:ascii="Georgia" w:hAnsi="Georgia"/>
        </w:rPr>
        <w:t>postates will suffer the punishment of eternal fire.</w:t>
      </w:r>
      <w:r w:rsidR="00BF029D">
        <w:rPr>
          <w:rFonts w:ascii="Georgia" w:hAnsi="Georgia"/>
        </w:rPr>
        <w:t xml:space="preserve"> God has the last word.</w:t>
      </w:r>
    </w:p>
    <w:p w14:paraId="2715C060" w14:textId="77777777" w:rsidR="005F7F6D" w:rsidRPr="00200089" w:rsidRDefault="005F7F6D" w:rsidP="005F7F6D">
      <w:pPr>
        <w:jc w:val="left"/>
        <w:rPr>
          <w:rFonts w:ascii="Georgia" w:hAnsi="Georgia"/>
          <w:sz w:val="10"/>
          <w:szCs w:val="10"/>
        </w:rPr>
      </w:pPr>
    </w:p>
    <w:p w14:paraId="15E4CFBE" w14:textId="6FAA99C8" w:rsidR="0053558B" w:rsidRDefault="007911FB" w:rsidP="005F7F6D">
      <w:pPr>
        <w:jc w:val="left"/>
        <w:rPr>
          <w:rFonts w:ascii="Georgia" w:hAnsi="Georgia"/>
        </w:rPr>
      </w:pPr>
      <w:r>
        <w:rPr>
          <w:rFonts w:ascii="Georgia" w:hAnsi="Georgia"/>
        </w:rPr>
        <w:t>T</w:t>
      </w:r>
      <w:r w:rsidR="0053558B">
        <w:rPr>
          <w:rFonts w:ascii="Georgia" w:hAnsi="Georgia"/>
        </w:rPr>
        <w:t>o build his case</w:t>
      </w:r>
      <w:r>
        <w:rPr>
          <w:rFonts w:ascii="Georgia" w:hAnsi="Georgia"/>
        </w:rPr>
        <w:t>, Jude</w:t>
      </w:r>
      <w:r w:rsidR="0053558B">
        <w:rPr>
          <w:rFonts w:ascii="Georgia" w:hAnsi="Georgia"/>
        </w:rPr>
        <w:t xml:space="preserve"> reaches back to the Old Testament Scriptures</w:t>
      </w:r>
      <w:r>
        <w:rPr>
          <w:rFonts w:ascii="Georgia" w:hAnsi="Georgia"/>
        </w:rPr>
        <w:t>.</w:t>
      </w:r>
      <w:r w:rsidR="0053558B">
        <w:rPr>
          <w:rFonts w:ascii="Georgia" w:hAnsi="Georgia"/>
        </w:rPr>
        <w:t xml:space="preserve"> </w:t>
      </w:r>
      <w:r w:rsidR="007268FB">
        <w:rPr>
          <w:rFonts w:ascii="Georgia" w:hAnsi="Georgia"/>
        </w:rPr>
        <w:t>He</w:t>
      </w:r>
      <w:r w:rsidR="0053558B">
        <w:rPr>
          <w:rFonts w:ascii="Georgia" w:hAnsi="Georgia"/>
        </w:rPr>
        <w:t xml:space="preserve"> cites three examples of </w:t>
      </w:r>
      <w:r w:rsidR="003D2D98">
        <w:rPr>
          <w:rFonts w:ascii="Georgia" w:hAnsi="Georgia"/>
        </w:rPr>
        <w:t xml:space="preserve">those who rebelled and were punished for their rebellion. </w:t>
      </w:r>
      <w:r w:rsidR="0053558B">
        <w:rPr>
          <w:rFonts w:ascii="Georgia" w:hAnsi="Georgia"/>
        </w:rPr>
        <w:t>They are well known example</w:t>
      </w:r>
      <w:r w:rsidR="00F5534D">
        <w:rPr>
          <w:rFonts w:ascii="Georgia" w:hAnsi="Georgia"/>
        </w:rPr>
        <w:t xml:space="preserve">s, for Jude says that his readers already know what he’s about to say. </w:t>
      </w:r>
      <w:r w:rsidR="007268FB">
        <w:rPr>
          <w:rFonts w:ascii="Georgia" w:hAnsi="Georgia"/>
        </w:rPr>
        <w:t>Hence</w:t>
      </w:r>
      <w:r w:rsidR="00B561A5">
        <w:rPr>
          <w:rFonts w:ascii="Georgia" w:hAnsi="Georgia"/>
        </w:rPr>
        <w:t xml:space="preserve"> </w:t>
      </w:r>
      <w:r w:rsidR="00F5534D">
        <w:rPr>
          <w:rFonts w:ascii="Georgia" w:hAnsi="Georgia"/>
        </w:rPr>
        <w:t>these are reminders of God’</w:t>
      </w:r>
      <w:r w:rsidR="00B561A5">
        <w:rPr>
          <w:rFonts w:ascii="Georgia" w:hAnsi="Georgia"/>
        </w:rPr>
        <w:t>s</w:t>
      </w:r>
      <w:r w:rsidR="00F5534D">
        <w:rPr>
          <w:rFonts w:ascii="Georgia" w:hAnsi="Georgia"/>
        </w:rPr>
        <w:t xml:space="preserve"> judgment </w:t>
      </w:r>
      <w:r w:rsidR="00200089">
        <w:rPr>
          <w:rFonts w:ascii="Georgia" w:hAnsi="Georgia"/>
        </w:rPr>
        <w:t>a</w:t>
      </w:r>
      <w:r w:rsidR="00F5534D">
        <w:rPr>
          <w:rFonts w:ascii="Georgia" w:hAnsi="Georgia"/>
        </w:rPr>
        <w:t>gainst</w:t>
      </w:r>
      <w:r w:rsidR="00B561A5">
        <w:rPr>
          <w:rFonts w:ascii="Georgia" w:hAnsi="Georgia"/>
        </w:rPr>
        <w:t>: (1)</w:t>
      </w:r>
      <w:r w:rsidR="00F5534D">
        <w:rPr>
          <w:rFonts w:ascii="Georgia" w:hAnsi="Georgia"/>
        </w:rPr>
        <w:t xml:space="preserve"> the unbelief and rebellion of the Israelites </w:t>
      </w:r>
      <w:r w:rsidR="00D15AE9">
        <w:rPr>
          <w:rFonts w:ascii="Georgia" w:hAnsi="Georgia"/>
        </w:rPr>
        <w:t>after</w:t>
      </w:r>
      <w:r w:rsidR="00F5534D">
        <w:rPr>
          <w:rFonts w:ascii="Georgia" w:hAnsi="Georgia"/>
        </w:rPr>
        <w:t xml:space="preserve"> the Exodus (v. 5); (2) the fallen angels in the days before the flood (v. 6); (3) the people of Sodom and Gomorrah in the days of Abraham and Lot (v. 7).</w:t>
      </w:r>
    </w:p>
    <w:p w14:paraId="00580953" w14:textId="77777777" w:rsidR="00F5534D" w:rsidRPr="00200089" w:rsidRDefault="00F5534D" w:rsidP="005F7F6D">
      <w:pPr>
        <w:jc w:val="left"/>
        <w:rPr>
          <w:rFonts w:ascii="Georgia" w:hAnsi="Georgia"/>
          <w:sz w:val="10"/>
          <w:szCs w:val="10"/>
        </w:rPr>
      </w:pPr>
    </w:p>
    <w:p w14:paraId="45822A49" w14:textId="3B7108B3" w:rsidR="00267C8D" w:rsidRDefault="00F5534D" w:rsidP="005F7F6D">
      <w:pPr>
        <w:jc w:val="left"/>
        <w:rPr>
          <w:rFonts w:ascii="Georgia" w:hAnsi="Georgia"/>
        </w:rPr>
      </w:pPr>
      <w:r>
        <w:rPr>
          <w:rFonts w:ascii="Georgia" w:hAnsi="Georgia"/>
          <w:b/>
          <w:bCs/>
        </w:rPr>
        <w:t xml:space="preserve">A. </w:t>
      </w:r>
      <w:r w:rsidR="0005075B">
        <w:rPr>
          <w:rFonts w:ascii="Georgia" w:hAnsi="Georgia"/>
          <w:b/>
          <w:bCs/>
        </w:rPr>
        <w:t>Unbelieving Israel</w:t>
      </w:r>
      <w:r>
        <w:rPr>
          <w:rFonts w:ascii="Georgia" w:hAnsi="Georgia"/>
          <w:b/>
          <w:bCs/>
        </w:rPr>
        <w:t xml:space="preserve"> (v. 5): </w:t>
      </w:r>
      <w:r>
        <w:rPr>
          <w:rFonts w:ascii="Georgia" w:hAnsi="Georgia"/>
        </w:rPr>
        <w:t>“</w:t>
      </w:r>
      <w:r>
        <w:rPr>
          <w:rFonts w:ascii="Georgia" w:hAnsi="Georgia"/>
          <w:i/>
          <w:iCs/>
        </w:rPr>
        <w:t xml:space="preserve">Though you already know this, I want to remind you that the Lord delivered his people out of </w:t>
      </w:r>
      <w:proofErr w:type="gramStart"/>
      <w:r>
        <w:rPr>
          <w:rFonts w:ascii="Georgia" w:hAnsi="Georgia"/>
          <w:i/>
          <w:iCs/>
        </w:rPr>
        <w:t>Egypt, but</w:t>
      </w:r>
      <w:proofErr w:type="gramEnd"/>
      <w:r>
        <w:rPr>
          <w:rFonts w:ascii="Georgia" w:hAnsi="Georgia"/>
          <w:i/>
          <w:iCs/>
        </w:rPr>
        <w:t xml:space="preserve"> later destroyed those who did not believe</w:t>
      </w:r>
      <w:r>
        <w:rPr>
          <w:rFonts w:ascii="Georgia" w:hAnsi="Georgia"/>
        </w:rPr>
        <w:t xml:space="preserve">.” This well-known story is told in the book of Numbers (13:25-14:38). It’s the </w:t>
      </w:r>
      <w:r w:rsidR="00B561A5">
        <w:rPr>
          <w:rFonts w:ascii="Georgia" w:hAnsi="Georgia"/>
        </w:rPr>
        <w:t>basis for the</w:t>
      </w:r>
      <w:r>
        <w:rPr>
          <w:rFonts w:ascii="Georgia" w:hAnsi="Georgia"/>
        </w:rPr>
        <w:t xml:space="preserve"> second warning passage</w:t>
      </w:r>
      <w:r w:rsidR="00B561A5">
        <w:rPr>
          <w:rFonts w:ascii="Georgia" w:hAnsi="Georgia"/>
        </w:rPr>
        <w:t xml:space="preserve"> in the book of Hebrews</w:t>
      </w:r>
      <w:r>
        <w:rPr>
          <w:rFonts w:ascii="Georgia" w:hAnsi="Georgia"/>
        </w:rPr>
        <w:t xml:space="preserve"> (3:7-4:13).</w:t>
      </w:r>
      <w:r w:rsidR="00200089">
        <w:rPr>
          <w:rFonts w:ascii="Georgia" w:hAnsi="Georgia"/>
        </w:rPr>
        <w:t xml:space="preserve"> It’s </w:t>
      </w:r>
      <w:r w:rsidR="00B561A5">
        <w:rPr>
          <w:rFonts w:ascii="Georgia" w:hAnsi="Georgia"/>
        </w:rPr>
        <w:t>a</w:t>
      </w:r>
      <w:r w:rsidR="00200089">
        <w:rPr>
          <w:rFonts w:ascii="Georgia" w:hAnsi="Georgia"/>
        </w:rPr>
        <w:t xml:space="preserve"> story that all Christians need to kno</w:t>
      </w:r>
      <w:r w:rsidR="00D15AE9">
        <w:rPr>
          <w:rFonts w:ascii="Georgia" w:hAnsi="Georgia"/>
        </w:rPr>
        <w:t>w – and remember</w:t>
      </w:r>
      <w:r w:rsidR="00200089">
        <w:rPr>
          <w:rFonts w:ascii="Georgia" w:hAnsi="Georgia"/>
        </w:rPr>
        <w:t xml:space="preserve">. </w:t>
      </w:r>
    </w:p>
    <w:p w14:paraId="7FC176A1" w14:textId="77777777" w:rsidR="00267C8D" w:rsidRPr="00267C8D" w:rsidRDefault="00267C8D" w:rsidP="005F7F6D">
      <w:pPr>
        <w:jc w:val="left"/>
        <w:rPr>
          <w:rFonts w:ascii="Georgia" w:hAnsi="Georgia"/>
          <w:sz w:val="10"/>
          <w:szCs w:val="10"/>
        </w:rPr>
      </w:pPr>
    </w:p>
    <w:p w14:paraId="423C3709" w14:textId="471F51F5" w:rsidR="004937F8" w:rsidRDefault="00200089" w:rsidP="005F7F6D">
      <w:pPr>
        <w:jc w:val="left"/>
        <w:rPr>
          <w:rFonts w:ascii="Georgia" w:hAnsi="Georgia"/>
        </w:rPr>
      </w:pPr>
      <w:r>
        <w:rPr>
          <w:rFonts w:ascii="Georgia" w:hAnsi="Georgia"/>
        </w:rPr>
        <w:t xml:space="preserve">Here’s what happened: After four hundred years of </w:t>
      </w:r>
      <w:r w:rsidR="007268FB">
        <w:rPr>
          <w:rFonts w:ascii="Georgia" w:hAnsi="Georgia"/>
        </w:rPr>
        <w:t xml:space="preserve">Egyptian </w:t>
      </w:r>
      <w:r>
        <w:rPr>
          <w:rFonts w:ascii="Georgia" w:hAnsi="Georgia"/>
        </w:rPr>
        <w:t xml:space="preserve">bondage, </w:t>
      </w:r>
      <w:r w:rsidR="007268FB">
        <w:rPr>
          <w:rFonts w:ascii="Georgia" w:hAnsi="Georgia"/>
        </w:rPr>
        <w:t>God delivered His people “</w:t>
      </w:r>
      <w:r w:rsidR="007268FB">
        <w:rPr>
          <w:rFonts w:ascii="Georgia" w:hAnsi="Georgia"/>
          <w:i/>
          <w:iCs/>
        </w:rPr>
        <w:t>by a mighty hand and an outstretched arm</w:t>
      </w:r>
      <w:r w:rsidR="007268FB">
        <w:rPr>
          <w:rFonts w:ascii="Georgia" w:hAnsi="Georgia"/>
        </w:rPr>
        <w:t xml:space="preserve">” (Deut. </w:t>
      </w:r>
      <w:r w:rsidR="000424A5">
        <w:rPr>
          <w:rFonts w:ascii="Georgia" w:hAnsi="Georgia"/>
        </w:rPr>
        <w:t>4</w:t>
      </w:r>
      <w:r w:rsidR="007268FB">
        <w:rPr>
          <w:rFonts w:ascii="Georgia" w:hAnsi="Georgia"/>
        </w:rPr>
        <w:t>:34)</w:t>
      </w:r>
      <w:r>
        <w:rPr>
          <w:rFonts w:ascii="Georgia" w:hAnsi="Georgia"/>
        </w:rPr>
        <w:t>. The</w:t>
      </w:r>
      <w:r w:rsidR="007268FB">
        <w:rPr>
          <w:rFonts w:ascii="Georgia" w:hAnsi="Georgia"/>
        </w:rPr>
        <w:t xml:space="preserve">y </w:t>
      </w:r>
      <w:r w:rsidR="0027189F">
        <w:rPr>
          <w:rFonts w:ascii="Georgia" w:hAnsi="Georgia"/>
        </w:rPr>
        <w:t>saw Him part the waters of the Red Sea</w:t>
      </w:r>
      <w:r w:rsidR="009350DC">
        <w:rPr>
          <w:rFonts w:ascii="Georgia" w:hAnsi="Georgia"/>
        </w:rPr>
        <w:t xml:space="preserve">. They </w:t>
      </w:r>
      <w:r>
        <w:rPr>
          <w:rFonts w:ascii="Georgia" w:hAnsi="Georgia"/>
        </w:rPr>
        <w:t xml:space="preserve">saw and heard His revelation at Mt. Sinai. They received and welcomed His care in the wilderness. </w:t>
      </w:r>
    </w:p>
    <w:p w14:paraId="2784EDF3" w14:textId="3AD36CC0" w:rsidR="00F5534D" w:rsidRDefault="00200089" w:rsidP="005F7F6D">
      <w:pPr>
        <w:jc w:val="left"/>
        <w:rPr>
          <w:rFonts w:ascii="Georgia" w:hAnsi="Georgia"/>
        </w:rPr>
      </w:pPr>
      <w:r>
        <w:rPr>
          <w:rFonts w:ascii="Georgia" w:hAnsi="Georgia"/>
        </w:rPr>
        <w:lastRenderedPageBreak/>
        <w:t xml:space="preserve">But when they </w:t>
      </w:r>
      <w:r w:rsidR="00D15AE9">
        <w:rPr>
          <w:rFonts w:ascii="Georgia" w:hAnsi="Georgia"/>
        </w:rPr>
        <w:t>came</w:t>
      </w:r>
      <w:r>
        <w:rPr>
          <w:rFonts w:ascii="Georgia" w:hAnsi="Georgia"/>
        </w:rPr>
        <w:t xml:space="preserve"> to the border of the Promised Land, they were afraid</w:t>
      </w:r>
      <w:r w:rsidR="00F74579">
        <w:rPr>
          <w:rFonts w:ascii="Georgia" w:hAnsi="Georgia"/>
        </w:rPr>
        <w:t xml:space="preserve"> of the inhabitants</w:t>
      </w:r>
      <w:r>
        <w:rPr>
          <w:rFonts w:ascii="Georgia" w:hAnsi="Georgia"/>
        </w:rPr>
        <w:t>. They didn’t have the faith to move forwar</w:t>
      </w:r>
      <w:r w:rsidR="00BF029D">
        <w:rPr>
          <w:rFonts w:ascii="Georgia" w:hAnsi="Georgia"/>
        </w:rPr>
        <w:t>d – d</w:t>
      </w:r>
      <w:r w:rsidR="00F74579">
        <w:rPr>
          <w:rFonts w:ascii="Georgia" w:hAnsi="Georgia"/>
        </w:rPr>
        <w:t>espite everything the Lord had done</w:t>
      </w:r>
      <w:r>
        <w:rPr>
          <w:rFonts w:ascii="Georgia" w:hAnsi="Georgia"/>
        </w:rPr>
        <w:t xml:space="preserve">. </w:t>
      </w:r>
      <w:r w:rsidR="00D15AE9">
        <w:rPr>
          <w:rFonts w:ascii="Georgia" w:hAnsi="Georgia"/>
        </w:rPr>
        <w:t>Instead, they focused on the daunting</w:t>
      </w:r>
      <w:r>
        <w:rPr>
          <w:rFonts w:ascii="Georgia" w:hAnsi="Georgia"/>
        </w:rPr>
        <w:t xml:space="preserve"> report they heard from the spies who had scoped out the land: “</w:t>
      </w:r>
      <w:r>
        <w:rPr>
          <w:rFonts w:ascii="Georgia" w:hAnsi="Georgia"/>
          <w:i/>
          <w:iCs/>
        </w:rPr>
        <w:t>We went into the land to which you sent us, and it does flow with milk and honey! Here is its fruit. But the people who live there are powerful, and the cities are fortified and very large</w:t>
      </w:r>
      <w:r w:rsidR="00D15AE9">
        <w:rPr>
          <w:rFonts w:ascii="Georgia" w:hAnsi="Georgia"/>
          <w:i/>
          <w:iCs/>
        </w:rPr>
        <w:t xml:space="preserve"> . . </w:t>
      </w:r>
      <w:r>
        <w:rPr>
          <w:rFonts w:ascii="Georgia" w:hAnsi="Georgia"/>
          <w:i/>
          <w:iCs/>
        </w:rPr>
        <w:t>.</w:t>
      </w:r>
      <w:r w:rsidR="00D15AE9">
        <w:rPr>
          <w:rFonts w:ascii="Georgia" w:hAnsi="Georgia"/>
          <w:i/>
          <w:iCs/>
        </w:rPr>
        <w:t xml:space="preserve"> We can’t attack those people; they are stronger than we are . . . The land we explored </w:t>
      </w:r>
      <w:r w:rsidR="006E684B">
        <w:rPr>
          <w:rFonts w:ascii="Georgia" w:hAnsi="Georgia"/>
          <w:i/>
          <w:iCs/>
        </w:rPr>
        <w:t>devours those living</w:t>
      </w:r>
      <w:r w:rsidR="00BF029D">
        <w:rPr>
          <w:rFonts w:ascii="Georgia" w:hAnsi="Georgia"/>
          <w:i/>
          <w:iCs/>
        </w:rPr>
        <w:t xml:space="preserve"> in</w:t>
      </w:r>
      <w:r w:rsidR="006E684B">
        <w:rPr>
          <w:rFonts w:ascii="Georgia" w:hAnsi="Georgia"/>
          <w:i/>
          <w:iCs/>
        </w:rPr>
        <w:t xml:space="preserve"> it. All the people we saw there are of great size. We seemed like grasshoppers in our own eyes, and we looked the same to them</w:t>
      </w:r>
      <w:r>
        <w:rPr>
          <w:rFonts w:ascii="Georgia" w:hAnsi="Georgia"/>
        </w:rPr>
        <w:t>.” (</w:t>
      </w:r>
      <w:r w:rsidR="00B561A5">
        <w:rPr>
          <w:rFonts w:ascii="Georgia" w:hAnsi="Georgia"/>
        </w:rPr>
        <w:t>Num. 13:27-28</w:t>
      </w:r>
      <w:r w:rsidR="006E684B">
        <w:rPr>
          <w:rFonts w:ascii="Georgia" w:hAnsi="Georgia"/>
        </w:rPr>
        <w:t>; 31-33</w:t>
      </w:r>
      <w:r>
        <w:rPr>
          <w:rFonts w:ascii="Georgia" w:hAnsi="Georgia"/>
        </w:rPr>
        <w:t>)</w:t>
      </w:r>
    </w:p>
    <w:p w14:paraId="38FDD82D" w14:textId="77777777" w:rsidR="00FD4D15" w:rsidRPr="00FD4D15" w:rsidRDefault="00FD4D15" w:rsidP="005F7F6D">
      <w:pPr>
        <w:jc w:val="left"/>
        <w:rPr>
          <w:rFonts w:ascii="Georgia" w:hAnsi="Georgia"/>
          <w:sz w:val="10"/>
          <w:szCs w:val="10"/>
        </w:rPr>
      </w:pPr>
    </w:p>
    <w:p w14:paraId="0D00EAC5" w14:textId="490EF632" w:rsidR="00200089" w:rsidRDefault="00200089" w:rsidP="005F7F6D">
      <w:pPr>
        <w:jc w:val="left"/>
        <w:rPr>
          <w:rFonts w:ascii="Georgia" w:hAnsi="Georgia"/>
        </w:rPr>
      </w:pPr>
      <w:r>
        <w:rPr>
          <w:rFonts w:ascii="Georgia" w:hAnsi="Georgia"/>
        </w:rPr>
        <w:t xml:space="preserve">Sadly, the people </w:t>
      </w:r>
      <w:r w:rsidR="0065234F">
        <w:rPr>
          <w:rFonts w:ascii="Georgia" w:hAnsi="Georgia"/>
        </w:rPr>
        <w:t>rebelled</w:t>
      </w:r>
      <w:r w:rsidR="006E684B">
        <w:rPr>
          <w:rFonts w:ascii="Georgia" w:hAnsi="Georgia"/>
        </w:rPr>
        <w:t>.</w:t>
      </w:r>
      <w:r w:rsidR="0065234F">
        <w:rPr>
          <w:rFonts w:ascii="Georgia" w:hAnsi="Georgia"/>
        </w:rPr>
        <w:t xml:space="preserve"> </w:t>
      </w:r>
      <w:r>
        <w:rPr>
          <w:rFonts w:ascii="Georgia" w:hAnsi="Georgia"/>
        </w:rPr>
        <w:t>They refused</w:t>
      </w:r>
      <w:r w:rsidR="00D21219">
        <w:rPr>
          <w:rFonts w:ascii="Georgia" w:hAnsi="Georgia"/>
        </w:rPr>
        <w:t xml:space="preserve"> to trust in </w:t>
      </w:r>
      <w:r w:rsidR="006E684B">
        <w:rPr>
          <w:rFonts w:ascii="Georgia" w:hAnsi="Georgia"/>
        </w:rPr>
        <w:t>God’s</w:t>
      </w:r>
      <w:r w:rsidR="00D21219">
        <w:rPr>
          <w:rFonts w:ascii="Georgia" w:hAnsi="Georgia"/>
        </w:rPr>
        <w:t xml:space="preserve"> promises</w:t>
      </w:r>
      <w:r w:rsidR="0065234F">
        <w:rPr>
          <w:rFonts w:ascii="Georgia" w:hAnsi="Georgia"/>
        </w:rPr>
        <w:t xml:space="preserve"> </w:t>
      </w:r>
      <w:r w:rsidR="00D21219">
        <w:rPr>
          <w:rFonts w:ascii="Georgia" w:hAnsi="Georgia"/>
        </w:rPr>
        <w:t xml:space="preserve">and obey His Word. In fact, </w:t>
      </w:r>
      <w:r w:rsidR="0065234F">
        <w:rPr>
          <w:rFonts w:ascii="Georgia" w:hAnsi="Georgia"/>
        </w:rPr>
        <w:t>they wanted</w:t>
      </w:r>
      <w:r w:rsidR="00D21219">
        <w:rPr>
          <w:rFonts w:ascii="Georgia" w:hAnsi="Georgia"/>
        </w:rPr>
        <w:t xml:space="preserve"> to go </w:t>
      </w:r>
      <w:r w:rsidR="00D21219">
        <w:rPr>
          <w:rFonts w:ascii="Georgia" w:hAnsi="Georgia"/>
          <w:i/>
          <w:iCs/>
        </w:rPr>
        <w:t>back to Egypt</w:t>
      </w:r>
      <w:r w:rsidR="00D21219">
        <w:rPr>
          <w:rFonts w:ascii="Georgia" w:hAnsi="Georgia"/>
        </w:rPr>
        <w:t xml:space="preserve">, the place of bondage. This rebellion against the </w:t>
      </w:r>
      <w:r w:rsidR="0065234F">
        <w:rPr>
          <w:rFonts w:ascii="Georgia" w:hAnsi="Georgia"/>
        </w:rPr>
        <w:t>Living</w:t>
      </w:r>
      <w:r w:rsidR="00D21219">
        <w:rPr>
          <w:rFonts w:ascii="Georgia" w:hAnsi="Georgia"/>
        </w:rPr>
        <w:t xml:space="preserve"> God led to the His judgment against the first generation of Israelites</w:t>
      </w:r>
      <w:r w:rsidR="00F74579">
        <w:rPr>
          <w:rFonts w:ascii="Georgia" w:hAnsi="Georgia"/>
        </w:rPr>
        <w:t>.</w:t>
      </w:r>
      <w:r w:rsidR="00D21219">
        <w:rPr>
          <w:rFonts w:ascii="Georgia" w:hAnsi="Georgia"/>
        </w:rPr>
        <w:t xml:space="preserve"> </w:t>
      </w:r>
      <w:r w:rsidR="00F74579">
        <w:rPr>
          <w:rFonts w:ascii="Georgia" w:hAnsi="Georgia"/>
        </w:rPr>
        <w:t xml:space="preserve">They were condemned to </w:t>
      </w:r>
      <w:r w:rsidR="00F94D02">
        <w:rPr>
          <w:rFonts w:ascii="Georgia" w:hAnsi="Georgia"/>
        </w:rPr>
        <w:t xml:space="preserve">wander in the wilderness for forty years until everyone twenty years and older had died. </w:t>
      </w:r>
      <w:r w:rsidR="00FD37F2">
        <w:rPr>
          <w:rFonts w:ascii="Georgia" w:hAnsi="Georgia"/>
        </w:rPr>
        <w:t>They never entered the glorious land which they rejected.</w:t>
      </w:r>
    </w:p>
    <w:p w14:paraId="50DDBFF8" w14:textId="77777777" w:rsidR="00D21219" w:rsidRPr="00D21219" w:rsidRDefault="00D21219" w:rsidP="005F7F6D">
      <w:pPr>
        <w:jc w:val="left"/>
        <w:rPr>
          <w:rFonts w:ascii="Georgia" w:hAnsi="Georgia"/>
          <w:sz w:val="10"/>
          <w:szCs w:val="10"/>
        </w:rPr>
      </w:pPr>
    </w:p>
    <w:p w14:paraId="2197A635" w14:textId="4304E586" w:rsidR="00D21219" w:rsidRDefault="00D21219" w:rsidP="005F7F6D">
      <w:pPr>
        <w:jc w:val="left"/>
        <w:rPr>
          <w:rFonts w:ascii="Georgia" w:hAnsi="Georgia"/>
        </w:rPr>
      </w:pPr>
      <w:r>
        <w:rPr>
          <w:rFonts w:ascii="Georgia" w:hAnsi="Georgia"/>
        </w:rPr>
        <w:t xml:space="preserve">In the book of </w:t>
      </w:r>
      <w:r w:rsidR="00267C8D">
        <w:rPr>
          <w:rFonts w:ascii="Georgia" w:hAnsi="Georgia"/>
        </w:rPr>
        <w:t>Hebrews,</w:t>
      </w:r>
      <w:r>
        <w:rPr>
          <w:rFonts w:ascii="Georgia" w:hAnsi="Georgia"/>
        </w:rPr>
        <w:t xml:space="preserve"> we read: “</w:t>
      </w:r>
      <w:r>
        <w:rPr>
          <w:rFonts w:ascii="Georgia" w:hAnsi="Georgia"/>
          <w:i/>
          <w:iCs/>
        </w:rPr>
        <w:t>Who were they who heard and rebelled? Were they not all</w:t>
      </w:r>
      <w:r w:rsidR="0065234F">
        <w:rPr>
          <w:rFonts w:ascii="Georgia" w:hAnsi="Georgia"/>
          <w:i/>
          <w:iCs/>
        </w:rPr>
        <w:t xml:space="preserve"> those</w:t>
      </w:r>
      <w:r>
        <w:rPr>
          <w:rFonts w:ascii="Georgia" w:hAnsi="Georgia"/>
          <w:i/>
          <w:iCs/>
        </w:rPr>
        <w:t xml:space="preserve"> Moses led out of Egypt? And with whom was he angry for forty years? Was it not with those</w:t>
      </w:r>
      <w:r w:rsidR="00911A89">
        <w:rPr>
          <w:rFonts w:ascii="Georgia" w:hAnsi="Georgia"/>
          <w:i/>
          <w:iCs/>
        </w:rPr>
        <w:t xml:space="preserve"> who sinned, whose bodies fell in the desert? And to whom did God swear that they would never enter his rest if not to those who disobeyed? </w:t>
      </w:r>
      <w:proofErr w:type="gramStart"/>
      <w:r w:rsidR="00911A89">
        <w:rPr>
          <w:rFonts w:ascii="Georgia" w:hAnsi="Georgia"/>
          <w:i/>
          <w:iCs/>
        </w:rPr>
        <w:t>So</w:t>
      </w:r>
      <w:proofErr w:type="gramEnd"/>
      <w:r w:rsidR="00911A89">
        <w:rPr>
          <w:rFonts w:ascii="Georgia" w:hAnsi="Georgia"/>
          <w:i/>
          <w:iCs/>
        </w:rPr>
        <w:t xml:space="preserve"> we see that they </w:t>
      </w:r>
      <w:proofErr w:type="gramStart"/>
      <w:r w:rsidR="00911A89">
        <w:rPr>
          <w:rFonts w:ascii="Georgia" w:hAnsi="Georgia"/>
          <w:i/>
          <w:iCs/>
        </w:rPr>
        <w:t>were not able to</w:t>
      </w:r>
      <w:proofErr w:type="gramEnd"/>
      <w:r w:rsidR="00911A89">
        <w:rPr>
          <w:rFonts w:ascii="Georgia" w:hAnsi="Georgia"/>
          <w:i/>
          <w:iCs/>
        </w:rPr>
        <w:t xml:space="preserve"> enter </w:t>
      </w:r>
      <w:r w:rsidR="0065234F">
        <w:rPr>
          <w:rFonts w:ascii="Georgia" w:hAnsi="Georgia"/>
          <w:i/>
          <w:iCs/>
        </w:rPr>
        <w:t>because of their unbelief.</w:t>
      </w:r>
      <w:r w:rsidR="00911A89">
        <w:rPr>
          <w:rFonts w:ascii="Georgia" w:hAnsi="Georgia"/>
        </w:rPr>
        <w:t>”</w:t>
      </w:r>
      <w:r w:rsidR="00911A89">
        <w:rPr>
          <w:rFonts w:ascii="Georgia" w:hAnsi="Georgia"/>
          <w:i/>
          <w:iCs/>
        </w:rPr>
        <w:t xml:space="preserve"> </w:t>
      </w:r>
      <w:r w:rsidR="00911A89" w:rsidRPr="00911A89">
        <w:rPr>
          <w:rFonts w:ascii="Georgia" w:hAnsi="Georgia"/>
        </w:rPr>
        <w:t>(Heb. 3:16-18)</w:t>
      </w:r>
      <w:r w:rsidR="00911A89">
        <w:rPr>
          <w:rFonts w:ascii="Georgia" w:hAnsi="Georgia"/>
        </w:rPr>
        <w:t xml:space="preserve"> Such is the fate of all who </w:t>
      </w:r>
      <w:r w:rsidR="0065234F">
        <w:rPr>
          <w:rFonts w:ascii="Georgia" w:hAnsi="Georgia"/>
        </w:rPr>
        <w:t>turn away from the Living God because of a sinful, unbelieving heart</w:t>
      </w:r>
      <w:r w:rsidR="00267C8D">
        <w:rPr>
          <w:rFonts w:ascii="Georgia" w:hAnsi="Georgia"/>
        </w:rPr>
        <w:t>.</w:t>
      </w:r>
      <w:r w:rsidR="0065234F">
        <w:rPr>
          <w:rFonts w:ascii="Georgia" w:hAnsi="Georgia"/>
        </w:rPr>
        <w:t xml:space="preserve"> </w:t>
      </w:r>
    </w:p>
    <w:p w14:paraId="50B98C6F" w14:textId="77777777" w:rsidR="0065234F" w:rsidRPr="003F3791" w:rsidRDefault="0065234F" w:rsidP="005F7F6D">
      <w:pPr>
        <w:jc w:val="left"/>
        <w:rPr>
          <w:rFonts w:ascii="Georgia" w:hAnsi="Georgia"/>
          <w:sz w:val="10"/>
          <w:szCs w:val="10"/>
        </w:rPr>
      </w:pPr>
    </w:p>
    <w:p w14:paraId="0B40E725" w14:textId="77777777" w:rsidR="004F1D3C" w:rsidRDefault="0065234F" w:rsidP="005F7F6D">
      <w:pPr>
        <w:jc w:val="left"/>
        <w:rPr>
          <w:rFonts w:ascii="Georgia" w:hAnsi="Georgia"/>
        </w:rPr>
      </w:pPr>
      <w:r>
        <w:rPr>
          <w:rFonts w:ascii="Georgia" w:hAnsi="Georgia"/>
          <w:b/>
          <w:bCs/>
        </w:rPr>
        <w:t>B. The Fallen Angels</w:t>
      </w:r>
      <w:r w:rsidR="003F3791">
        <w:rPr>
          <w:rFonts w:ascii="Georgia" w:hAnsi="Georgia"/>
          <w:b/>
          <w:bCs/>
        </w:rPr>
        <w:t xml:space="preserve"> (v. 6): </w:t>
      </w:r>
      <w:r w:rsidR="003F3791">
        <w:rPr>
          <w:rFonts w:ascii="Georgia" w:hAnsi="Georgia"/>
        </w:rPr>
        <w:t>“</w:t>
      </w:r>
      <w:r w:rsidR="003F3791">
        <w:rPr>
          <w:rFonts w:ascii="Georgia" w:hAnsi="Georgia"/>
          <w:i/>
          <w:iCs/>
        </w:rPr>
        <w:t>And the angels who did not keep their positions of authority</w:t>
      </w:r>
      <w:r w:rsidR="007D0F3C">
        <w:rPr>
          <w:rFonts w:ascii="Georgia" w:hAnsi="Georgia"/>
          <w:i/>
          <w:iCs/>
        </w:rPr>
        <w:t xml:space="preserve"> but abandoned their own home – these he has kept in darkness, bound with everlasting chains for judgment on the great day</w:t>
      </w:r>
      <w:r w:rsidR="007D0F3C">
        <w:rPr>
          <w:rFonts w:ascii="Georgia" w:hAnsi="Georgia"/>
        </w:rPr>
        <w:t>.”</w:t>
      </w:r>
      <w:r w:rsidR="004F1D3C">
        <w:rPr>
          <w:rFonts w:ascii="Georgia" w:hAnsi="Georgia"/>
        </w:rPr>
        <w:t xml:space="preserve"> </w:t>
      </w:r>
    </w:p>
    <w:p w14:paraId="40B5ABD6" w14:textId="77777777" w:rsidR="004F1D3C" w:rsidRPr="004F1D3C" w:rsidRDefault="004F1D3C" w:rsidP="005F7F6D">
      <w:pPr>
        <w:jc w:val="left"/>
        <w:rPr>
          <w:rFonts w:ascii="Georgia" w:hAnsi="Georgia"/>
          <w:sz w:val="10"/>
          <w:szCs w:val="10"/>
        </w:rPr>
      </w:pPr>
    </w:p>
    <w:p w14:paraId="2897E548" w14:textId="48A83098" w:rsidR="0065234F" w:rsidRDefault="004F1D3C" w:rsidP="005F7F6D">
      <w:pPr>
        <w:jc w:val="left"/>
        <w:rPr>
          <w:rFonts w:ascii="Georgia" w:hAnsi="Georgia"/>
        </w:rPr>
      </w:pPr>
      <w:r>
        <w:rPr>
          <w:rFonts w:ascii="Georgia" w:hAnsi="Georgia"/>
        </w:rPr>
        <w:t>We know from the book of Daniel that God has given different positions of authority and responsibility to each of the angels. In Daniel 10:20-21, for example, the unnamed angel who comes to Daniel</w:t>
      </w:r>
      <w:r w:rsidR="00BF029D">
        <w:rPr>
          <w:rFonts w:ascii="Georgia" w:hAnsi="Georgia"/>
        </w:rPr>
        <w:t>’</w:t>
      </w:r>
      <w:r>
        <w:rPr>
          <w:rFonts w:ascii="Georgia" w:hAnsi="Georgia"/>
        </w:rPr>
        <w:t>s aid refers to the prince of Persia (a fallen angel), the prince of Greece (another fallen angel), and the archangel Michael, the prince of the people of God. Some of these (fallen) angels “apostatized,” meaning they left “</w:t>
      </w:r>
      <w:r w:rsidRPr="004F1D3C">
        <w:rPr>
          <w:rFonts w:ascii="Georgia" w:hAnsi="Georgia"/>
          <w:i/>
          <w:iCs/>
        </w:rPr>
        <w:t>their positions of authority</w:t>
      </w:r>
      <w:r>
        <w:rPr>
          <w:rFonts w:ascii="Georgia" w:hAnsi="Georgia"/>
          <w:i/>
          <w:iCs/>
        </w:rPr>
        <w:t xml:space="preserve"> and abandoned their own home</w:t>
      </w:r>
      <w:r>
        <w:rPr>
          <w:rFonts w:ascii="Georgia" w:hAnsi="Georgia"/>
        </w:rPr>
        <w:t>” (in the heavenly realm).</w:t>
      </w:r>
    </w:p>
    <w:p w14:paraId="2137BA9F" w14:textId="77777777" w:rsidR="004F1D3C" w:rsidRPr="00AC0B6B" w:rsidRDefault="004F1D3C" w:rsidP="005F7F6D">
      <w:pPr>
        <w:jc w:val="left"/>
        <w:rPr>
          <w:rFonts w:ascii="Georgia" w:hAnsi="Georgia"/>
          <w:sz w:val="10"/>
          <w:szCs w:val="10"/>
        </w:rPr>
      </w:pPr>
    </w:p>
    <w:p w14:paraId="66EA579E" w14:textId="6CCC227E" w:rsidR="004F1D3C" w:rsidRDefault="004F1D3C" w:rsidP="005F7F6D">
      <w:pPr>
        <w:jc w:val="left"/>
        <w:rPr>
          <w:rFonts w:ascii="Georgia" w:hAnsi="Georgia"/>
        </w:rPr>
      </w:pPr>
      <w:r>
        <w:rPr>
          <w:rFonts w:ascii="Georgia" w:hAnsi="Georgia"/>
        </w:rPr>
        <w:t>In a parallel</w:t>
      </w:r>
      <w:r w:rsidR="00AC0B6B">
        <w:rPr>
          <w:rFonts w:ascii="Georgia" w:hAnsi="Georgia"/>
        </w:rPr>
        <w:t xml:space="preserve"> passage, the Apostle Peter refers to this same incident when he warns his readers against the perils of apostasy: “</w:t>
      </w:r>
      <w:r w:rsidR="00AC0B6B">
        <w:rPr>
          <w:rFonts w:ascii="Georgia" w:hAnsi="Georgia"/>
          <w:i/>
          <w:iCs/>
        </w:rPr>
        <w:t>For if God did not spare his angels when they sinned, but sent them to hell, putting them into gloomy dungeons to be held for judgment . . . then the Lord knows how to hold the unrighteous for the day of judgment while continuing their punishment</w:t>
      </w:r>
      <w:r w:rsidR="00AC0B6B">
        <w:rPr>
          <w:rFonts w:ascii="Georgia" w:hAnsi="Georgia"/>
        </w:rPr>
        <w:t>” (2 Pet. 2:4, 9).</w:t>
      </w:r>
    </w:p>
    <w:p w14:paraId="2EB92C93" w14:textId="77777777" w:rsidR="00AC0B6B" w:rsidRPr="00AC0B6B" w:rsidRDefault="00AC0B6B" w:rsidP="005F7F6D">
      <w:pPr>
        <w:jc w:val="left"/>
        <w:rPr>
          <w:rFonts w:ascii="Georgia" w:hAnsi="Georgia"/>
          <w:sz w:val="10"/>
          <w:szCs w:val="10"/>
        </w:rPr>
      </w:pPr>
    </w:p>
    <w:p w14:paraId="6BF1B299" w14:textId="77777777" w:rsidR="006E684B" w:rsidRDefault="00AC0B6B" w:rsidP="005F7F6D">
      <w:pPr>
        <w:jc w:val="left"/>
        <w:rPr>
          <w:rFonts w:ascii="Georgia" w:hAnsi="Georgia"/>
        </w:rPr>
      </w:pPr>
      <w:r>
        <w:rPr>
          <w:rFonts w:ascii="Georgia" w:hAnsi="Georgia"/>
          <w:b/>
          <w:bCs/>
        </w:rPr>
        <w:t xml:space="preserve">Q. </w:t>
      </w:r>
      <w:r>
        <w:rPr>
          <w:rFonts w:ascii="Georgia" w:hAnsi="Georgia"/>
        </w:rPr>
        <w:t xml:space="preserve"> What was the “sin” mentioned in 2 Peter 2:4 and Jude 6? </w:t>
      </w:r>
      <w:r>
        <w:rPr>
          <w:rFonts w:ascii="Georgia" w:hAnsi="Georgia"/>
          <w:b/>
          <w:bCs/>
        </w:rPr>
        <w:t xml:space="preserve">A. </w:t>
      </w:r>
      <w:r>
        <w:rPr>
          <w:rFonts w:ascii="Georgia" w:hAnsi="Georgia"/>
        </w:rPr>
        <w:t>The transition to Jude 7 implies that the angels’ sin was sexual in nature: “</w:t>
      </w:r>
      <w:r>
        <w:rPr>
          <w:rFonts w:ascii="Georgia" w:hAnsi="Georgia"/>
          <w:i/>
          <w:iCs/>
        </w:rPr>
        <w:t>In a similar way</w:t>
      </w:r>
      <w:r>
        <w:rPr>
          <w:rFonts w:ascii="Georgia" w:hAnsi="Georgia"/>
        </w:rPr>
        <w:t xml:space="preserve"> (referring to what the angels of v. 6 did) </w:t>
      </w:r>
      <w:r>
        <w:rPr>
          <w:rFonts w:ascii="Georgia" w:hAnsi="Georgia"/>
          <w:i/>
          <w:iCs/>
        </w:rPr>
        <w:t>Sodom and Gomorrah and the surrounding towns gave themselves up to sexual immorality and perversion</w:t>
      </w:r>
      <w:r>
        <w:rPr>
          <w:rFonts w:ascii="Georgia" w:hAnsi="Georgia"/>
        </w:rPr>
        <w:t>.”</w:t>
      </w:r>
      <w:r w:rsidR="00571337">
        <w:rPr>
          <w:rFonts w:ascii="Georgia" w:hAnsi="Georgia"/>
        </w:rPr>
        <w:t xml:space="preserve"> </w:t>
      </w:r>
      <w:r>
        <w:rPr>
          <w:rFonts w:ascii="Georgia" w:hAnsi="Georgia"/>
          <w:b/>
          <w:bCs/>
        </w:rPr>
        <w:t xml:space="preserve">Q. </w:t>
      </w:r>
      <w:r>
        <w:rPr>
          <w:rFonts w:ascii="Georgia" w:hAnsi="Georgia"/>
        </w:rPr>
        <w:t xml:space="preserve">Is there a specific incident that both Jude and Peter had in mind? </w:t>
      </w:r>
      <w:r>
        <w:rPr>
          <w:rFonts w:ascii="Georgia" w:hAnsi="Georgia"/>
          <w:b/>
          <w:bCs/>
        </w:rPr>
        <w:t xml:space="preserve">A. </w:t>
      </w:r>
      <w:r>
        <w:rPr>
          <w:rFonts w:ascii="Georgia" w:hAnsi="Georgia"/>
        </w:rPr>
        <w:t>Yes. In Genesis 6:1-4 “</w:t>
      </w:r>
      <w:r>
        <w:rPr>
          <w:rFonts w:ascii="Georgia" w:hAnsi="Georgia"/>
          <w:i/>
          <w:iCs/>
        </w:rPr>
        <w:t>the sons of God</w:t>
      </w:r>
      <w:r>
        <w:rPr>
          <w:rFonts w:ascii="Georgia" w:hAnsi="Georgia"/>
        </w:rPr>
        <w:t xml:space="preserve">” (elsewhere referred to as angels; Job 1:6; 2:1; 38:7; Ps. 29:1; 89:6) descended from heaven to earth. </w:t>
      </w:r>
    </w:p>
    <w:p w14:paraId="1A95B2FB" w14:textId="5E07CA88" w:rsidR="00AC0B6B" w:rsidRDefault="00AC0B6B" w:rsidP="005F7F6D">
      <w:pPr>
        <w:jc w:val="left"/>
        <w:rPr>
          <w:rFonts w:ascii="Georgia" w:hAnsi="Georgia"/>
        </w:rPr>
      </w:pPr>
      <w:r>
        <w:rPr>
          <w:rFonts w:ascii="Georgia" w:hAnsi="Georgia"/>
        </w:rPr>
        <w:lastRenderedPageBreak/>
        <w:t>After they were clothed with human flesh, they desired the beautiful “</w:t>
      </w:r>
      <w:r>
        <w:rPr>
          <w:rFonts w:ascii="Georgia" w:hAnsi="Georgia"/>
          <w:i/>
          <w:iCs/>
        </w:rPr>
        <w:t>daughters of men</w:t>
      </w:r>
      <w:r>
        <w:rPr>
          <w:rFonts w:ascii="Georgia" w:hAnsi="Georgia"/>
        </w:rPr>
        <w:t>” and married them. Their offspring greatly contributed to the increased corruption and depravity in the earth:</w:t>
      </w:r>
    </w:p>
    <w:p w14:paraId="147FB5F8" w14:textId="77777777" w:rsidR="00AC0B6B" w:rsidRPr="00073B1D" w:rsidRDefault="00AC0B6B" w:rsidP="005F7F6D">
      <w:pPr>
        <w:jc w:val="left"/>
        <w:rPr>
          <w:rFonts w:ascii="Georgia" w:hAnsi="Georgia"/>
          <w:sz w:val="10"/>
          <w:szCs w:val="10"/>
        </w:rPr>
      </w:pPr>
    </w:p>
    <w:p w14:paraId="4E759E67" w14:textId="465B4B08" w:rsidR="00AC0B6B" w:rsidRPr="00073B1D" w:rsidRDefault="00AC0B6B" w:rsidP="005F7F6D">
      <w:pPr>
        <w:jc w:val="left"/>
        <w:rPr>
          <w:rFonts w:ascii="Georgia" w:hAnsi="Georgia"/>
        </w:rPr>
      </w:pPr>
      <w:r>
        <w:rPr>
          <w:rFonts w:ascii="Georgia" w:hAnsi="Georgia"/>
        </w:rPr>
        <w:t>“</w:t>
      </w:r>
      <w:r w:rsidR="00073B1D">
        <w:rPr>
          <w:rFonts w:ascii="Georgia" w:hAnsi="Georgia"/>
          <w:i/>
          <w:iCs/>
        </w:rPr>
        <w:t xml:space="preserve">When men began to increase in number on the earth and daughters were born to them, the sons of God saw that the daughters of men were beautiful, and they married any of them they chose . . .. The Nephilim were on the earth in those days </w:t>
      </w:r>
      <w:r w:rsidR="00073B1D">
        <w:rPr>
          <w:rFonts w:ascii="Georgia" w:hAnsi="Georgia"/>
        </w:rPr>
        <w:t xml:space="preserve">(people of great size and strength) – </w:t>
      </w:r>
      <w:proofErr w:type="gramStart"/>
      <w:r w:rsidR="00073B1D">
        <w:rPr>
          <w:rFonts w:ascii="Georgia" w:hAnsi="Georgia"/>
          <w:i/>
          <w:iCs/>
        </w:rPr>
        <w:t>and also</w:t>
      </w:r>
      <w:proofErr w:type="gramEnd"/>
      <w:r w:rsidR="00073B1D">
        <w:rPr>
          <w:rFonts w:ascii="Georgia" w:hAnsi="Georgia"/>
          <w:i/>
          <w:iCs/>
        </w:rPr>
        <w:t xml:space="preserve"> afterward – when the sons of God went to the daughters of men and had children by them</w:t>
      </w:r>
      <w:r w:rsidR="00073B1D">
        <w:rPr>
          <w:rFonts w:ascii="Georgia" w:hAnsi="Georgia"/>
        </w:rPr>
        <w:t>.”</w:t>
      </w:r>
    </w:p>
    <w:p w14:paraId="16E1D5A6" w14:textId="77777777" w:rsidR="007D0F3C" w:rsidRDefault="007D0F3C" w:rsidP="005F7F6D">
      <w:pPr>
        <w:jc w:val="left"/>
        <w:rPr>
          <w:rFonts w:ascii="Georgia" w:hAnsi="Georgia"/>
          <w:sz w:val="10"/>
          <w:szCs w:val="10"/>
        </w:rPr>
      </w:pPr>
    </w:p>
    <w:p w14:paraId="6FA3AF7D" w14:textId="77777777" w:rsidR="006E684B" w:rsidRDefault="00073B1D" w:rsidP="005F7F6D">
      <w:pPr>
        <w:jc w:val="left"/>
        <w:rPr>
          <w:rFonts w:ascii="Georgia" w:hAnsi="Georgia"/>
        </w:rPr>
      </w:pPr>
      <w:r>
        <w:rPr>
          <w:rFonts w:ascii="Georgia" w:hAnsi="Georgia"/>
        </w:rPr>
        <w:t xml:space="preserve">The most frequently cited objection to this view is that angels are </w:t>
      </w:r>
      <w:r>
        <w:rPr>
          <w:rFonts w:ascii="Georgia" w:hAnsi="Georgia"/>
          <w:i/>
          <w:iCs/>
        </w:rPr>
        <w:t>spirits</w:t>
      </w:r>
      <w:r>
        <w:rPr>
          <w:rFonts w:ascii="Georgia" w:hAnsi="Georgia"/>
        </w:rPr>
        <w:t xml:space="preserve">. Although they do take on the appearance of humans at times, they do not have flesh and bones. Further, in Matthew 22:30 Jesus implies that angels do not marry or procreate. One of the best solutions to this difficulty has been suggested by Sam Storms, a long-time friend and gifted scholar: </w:t>
      </w:r>
    </w:p>
    <w:p w14:paraId="387B98F1" w14:textId="77777777" w:rsidR="006E684B" w:rsidRPr="006E684B" w:rsidRDefault="006E684B" w:rsidP="005F7F6D">
      <w:pPr>
        <w:jc w:val="left"/>
        <w:rPr>
          <w:rFonts w:ascii="Georgia" w:hAnsi="Georgia"/>
          <w:sz w:val="10"/>
          <w:szCs w:val="10"/>
        </w:rPr>
      </w:pPr>
    </w:p>
    <w:p w14:paraId="6D683B3A" w14:textId="1CF69459" w:rsidR="00571337" w:rsidRPr="00571337" w:rsidRDefault="00073B1D" w:rsidP="005F7F6D">
      <w:pPr>
        <w:jc w:val="left"/>
        <w:rPr>
          <w:rFonts w:ascii="Georgia" w:hAnsi="Georgia"/>
        </w:rPr>
      </w:pPr>
      <w:r>
        <w:rPr>
          <w:rFonts w:ascii="Georgia" w:hAnsi="Georgia"/>
        </w:rPr>
        <w:t>“Subsequent to their fall from heaven . . . an unspecified number of demons (fallen angels) either inhabited (took up residence in</w:t>
      </w:r>
      <w:r w:rsidR="006E684B">
        <w:rPr>
          <w:rFonts w:ascii="Georgia" w:hAnsi="Georgia"/>
        </w:rPr>
        <w:t>)</w:t>
      </w:r>
      <w:r>
        <w:rPr>
          <w:rFonts w:ascii="Georgia" w:hAnsi="Georgia"/>
        </w:rPr>
        <w:t xml:space="preserve"> human bodies and contracted marriage relationships with “the daughters of men,” or . . . were given or somehow assumed physical form and engaged in sexual relationships with women. </w:t>
      </w:r>
      <w:r w:rsidR="00074FE0">
        <w:rPr>
          <w:rFonts w:ascii="Georgia" w:hAnsi="Georgia"/>
        </w:rPr>
        <w:t>Thus,</w:t>
      </w:r>
      <w:r>
        <w:rPr>
          <w:rFonts w:ascii="Georgia" w:hAnsi="Georgia"/>
        </w:rPr>
        <w:t xml:space="preserve"> we are reading about a case of either </w:t>
      </w:r>
      <w:r>
        <w:rPr>
          <w:rFonts w:ascii="Georgia" w:hAnsi="Georgia"/>
          <w:i/>
          <w:iCs/>
        </w:rPr>
        <w:t>demonized men</w:t>
      </w:r>
      <w:r>
        <w:rPr>
          <w:rFonts w:ascii="Georgia" w:hAnsi="Georgia"/>
        </w:rPr>
        <w:t xml:space="preserve"> or </w:t>
      </w:r>
      <w:r w:rsidR="00571337">
        <w:rPr>
          <w:rFonts w:ascii="Georgia" w:hAnsi="Georgia"/>
        </w:rPr>
        <w:t xml:space="preserve">what might be called “humanized demons” </w:t>
      </w:r>
      <w:proofErr w:type="gramStart"/>
      <w:r w:rsidR="00571337">
        <w:rPr>
          <w:rFonts w:ascii="Georgia" w:hAnsi="Georgia"/>
        </w:rPr>
        <w:t xml:space="preserve">entering </w:t>
      </w:r>
      <w:r w:rsidR="00887228">
        <w:rPr>
          <w:rFonts w:ascii="Georgia" w:hAnsi="Georgia"/>
        </w:rPr>
        <w:t>into</w:t>
      </w:r>
      <w:proofErr w:type="gramEnd"/>
      <w:r w:rsidR="00887228">
        <w:rPr>
          <w:rFonts w:ascii="Georgia" w:hAnsi="Georgia"/>
        </w:rPr>
        <w:t xml:space="preserve"> </w:t>
      </w:r>
      <w:r w:rsidR="00571337">
        <w:rPr>
          <w:rFonts w:ascii="Georgia" w:hAnsi="Georgia"/>
        </w:rPr>
        <w:t>marriage with women and contributing greatly to the increase of depravity and corruption in the earth (Gen. 6:5-7). These demons were, at some later time, consigned to permanent imprisonment until the day of final judgment” (</w:t>
      </w:r>
      <w:r w:rsidR="00571337">
        <w:rPr>
          <w:rFonts w:ascii="Georgia" w:hAnsi="Georgia"/>
          <w:u w:val="single"/>
        </w:rPr>
        <w:t>Understanding Spiritual Warfare</w:t>
      </w:r>
      <w:r w:rsidR="00571337">
        <w:rPr>
          <w:rFonts w:ascii="Georgia" w:hAnsi="Georgia"/>
        </w:rPr>
        <w:t>).</w:t>
      </w:r>
      <w:r w:rsidR="006E684B">
        <w:rPr>
          <w:rFonts w:ascii="Georgia" w:hAnsi="Georgia"/>
        </w:rPr>
        <w:t xml:space="preserve"> </w:t>
      </w:r>
      <w:r w:rsidR="00571337">
        <w:rPr>
          <w:rFonts w:ascii="Georgia" w:hAnsi="Georgia"/>
        </w:rPr>
        <w:t xml:space="preserve">As </w:t>
      </w:r>
      <w:r w:rsidR="006E684B">
        <w:rPr>
          <w:rFonts w:ascii="Georgia" w:hAnsi="Georgia"/>
        </w:rPr>
        <w:t>with</w:t>
      </w:r>
      <w:r w:rsidR="00571337">
        <w:rPr>
          <w:rFonts w:ascii="Georgia" w:hAnsi="Georgia"/>
        </w:rPr>
        <w:t xml:space="preserve"> the unbelieving Israelites, the consequence is irreversible.</w:t>
      </w:r>
    </w:p>
    <w:p w14:paraId="3608B900" w14:textId="77777777" w:rsidR="00842EEB" w:rsidRPr="00473DCF" w:rsidRDefault="00842EEB" w:rsidP="005F7F6D">
      <w:pPr>
        <w:jc w:val="left"/>
        <w:rPr>
          <w:rFonts w:ascii="Georgia" w:hAnsi="Georgia"/>
          <w:sz w:val="10"/>
          <w:szCs w:val="10"/>
        </w:rPr>
      </w:pPr>
    </w:p>
    <w:p w14:paraId="38ECBD44" w14:textId="206A694C" w:rsidR="00842EEB" w:rsidRDefault="00842EEB" w:rsidP="005F7F6D">
      <w:pPr>
        <w:jc w:val="left"/>
        <w:rPr>
          <w:rFonts w:ascii="Georgia" w:hAnsi="Georgia"/>
        </w:rPr>
      </w:pPr>
      <w:r>
        <w:rPr>
          <w:rFonts w:ascii="Georgia" w:hAnsi="Georgia"/>
          <w:b/>
          <w:bCs/>
        </w:rPr>
        <w:t>C. Sodom and Gomorrah (v. 7):</w:t>
      </w:r>
      <w:r>
        <w:rPr>
          <w:rFonts w:ascii="Georgia" w:hAnsi="Georgia"/>
        </w:rPr>
        <w:t xml:space="preserve"> “</w:t>
      </w:r>
      <w:r>
        <w:rPr>
          <w:rFonts w:ascii="Georgia" w:hAnsi="Georgia"/>
          <w:i/>
          <w:iCs/>
        </w:rPr>
        <w:t>In a similar way, Sodom and Gomorrah and the surrounding towns gave themselves up to sexual immorality and perversion. They serve as an example of those who suffer the punishment of eternal fire</w:t>
      </w:r>
      <w:r w:rsidR="00473DCF">
        <w:rPr>
          <w:rFonts w:ascii="Georgia" w:hAnsi="Georgia"/>
        </w:rPr>
        <w:t xml:space="preserve">.” </w:t>
      </w:r>
      <w:r w:rsidR="00140834">
        <w:rPr>
          <w:rFonts w:ascii="Georgia" w:hAnsi="Georgia"/>
        </w:rPr>
        <w:t xml:space="preserve">This </w:t>
      </w:r>
      <w:r w:rsidR="00112F36">
        <w:rPr>
          <w:rFonts w:ascii="Georgia" w:hAnsi="Georgia"/>
        </w:rPr>
        <w:t>tragic</w:t>
      </w:r>
      <w:r w:rsidR="00140834">
        <w:rPr>
          <w:rFonts w:ascii="Georgia" w:hAnsi="Georgia"/>
        </w:rPr>
        <w:t xml:space="preserve"> story </w:t>
      </w:r>
      <w:r w:rsidR="00C130CC">
        <w:rPr>
          <w:rFonts w:ascii="Georgia" w:hAnsi="Georgia"/>
        </w:rPr>
        <w:t>also comes from the book of Genesis (18:</w:t>
      </w:r>
      <w:r w:rsidR="00112F36">
        <w:rPr>
          <w:rFonts w:ascii="Georgia" w:hAnsi="Georgia"/>
        </w:rPr>
        <w:t>1</w:t>
      </w:r>
      <w:r w:rsidR="00C130CC">
        <w:rPr>
          <w:rFonts w:ascii="Georgia" w:hAnsi="Georgia"/>
        </w:rPr>
        <w:t xml:space="preserve">6-19:29). It’s a story </w:t>
      </w:r>
      <w:r w:rsidR="00112F36">
        <w:rPr>
          <w:rFonts w:ascii="Georgia" w:hAnsi="Georgia"/>
        </w:rPr>
        <w:t>so infamous that</w:t>
      </w:r>
      <w:r w:rsidR="00030960">
        <w:rPr>
          <w:rFonts w:ascii="Georgia" w:hAnsi="Georgia"/>
        </w:rPr>
        <w:t xml:space="preserve"> it</w:t>
      </w:r>
      <w:r w:rsidR="00112F36">
        <w:rPr>
          <w:rFonts w:ascii="Georgia" w:hAnsi="Georgia"/>
        </w:rPr>
        <w:t xml:space="preserve">’s </w:t>
      </w:r>
      <w:r w:rsidR="00C130CC">
        <w:rPr>
          <w:rFonts w:ascii="Georgia" w:hAnsi="Georgia"/>
        </w:rPr>
        <w:t>alluded to in at l</w:t>
      </w:r>
      <w:r w:rsidR="00112F36">
        <w:rPr>
          <w:rFonts w:ascii="Georgia" w:hAnsi="Georgia"/>
        </w:rPr>
        <w:t>e</w:t>
      </w:r>
      <w:r w:rsidR="00C130CC">
        <w:rPr>
          <w:rFonts w:ascii="Georgia" w:hAnsi="Georgia"/>
        </w:rPr>
        <w:t>ast twenty different passages in the Bible.</w:t>
      </w:r>
    </w:p>
    <w:p w14:paraId="610F52D0" w14:textId="77777777" w:rsidR="00473DCF" w:rsidRPr="00473DCF" w:rsidRDefault="00473DCF" w:rsidP="005F7F6D">
      <w:pPr>
        <w:jc w:val="left"/>
        <w:rPr>
          <w:rFonts w:ascii="Georgia" w:hAnsi="Georgia"/>
          <w:sz w:val="10"/>
          <w:szCs w:val="10"/>
        </w:rPr>
      </w:pPr>
    </w:p>
    <w:p w14:paraId="36B9C4F6" w14:textId="718257D0" w:rsidR="00473DCF" w:rsidRPr="00A71B10" w:rsidRDefault="00473DCF" w:rsidP="005F7F6D">
      <w:pPr>
        <w:jc w:val="left"/>
        <w:rPr>
          <w:rFonts w:ascii="Georgia" w:hAnsi="Georgia"/>
        </w:rPr>
      </w:pPr>
      <w:r>
        <w:rPr>
          <w:rFonts w:ascii="Georgia" w:hAnsi="Georgia"/>
        </w:rPr>
        <w:t>In Genesis 19, two angelic messengers (who appeared as men) visited the city of Sodom (</w:t>
      </w:r>
      <w:r w:rsidR="00112F36">
        <w:rPr>
          <w:rFonts w:ascii="Georgia" w:hAnsi="Georgia"/>
        </w:rPr>
        <w:t xml:space="preserve">at the </w:t>
      </w:r>
      <w:r>
        <w:rPr>
          <w:rFonts w:ascii="Georgia" w:hAnsi="Georgia"/>
        </w:rPr>
        <w:t>south</w:t>
      </w:r>
      <w:r w:rsidR="00112F36">
        <w:rPr>
          <w:rFonts w:ascii="Georgia" w:hAnsi="Georgia"/>
        </w:rPr>
        <w:t xml:space="preserve"> end</w:t>
      </w:r>
      <w:r>
        <w:rPr>
          <w:rFonts w:ascii="Georgia" w:hAnsi="Georgia"/>
        </w:rPr>
        <w:t xml:space="preserve"> of the Dead Sea). The men of the city, motivated</w:t>
      </w:r>
      <w:r w:rsidR="00851B71">
        <w:rPr>
          <w:rFonts w:ascii="Georgia" w:hAnsi="Georgia"/>
        </w:rPr>
        <w:t xml:space="preserve"> by their homosexuality, desired these messengers (supposing they were men). </w:t>
      </w:r>
      <w:r w:rsidR="00EC1A9D">
        <w:rPr>
          <w:rFonts w:ascii="Georgia" w:hAnsi="Georgia"/>
        </w:rPr>
        <w:t>Thus,</w:t>
      </w:r>
      <w:r w:rsidR="00851B71">
        <w:rPr>
          <w:rFonts w:ascii="Georgia" w:hAnsi="Georgia"/>
        </w:rPr>
        <w:t xml:space="preserve"> they gave themselves up to “sexual immorality and perversion,” which literally</w:t>
      </w:r>
      <w:r w:rsidR="00C130CC">
        <w:rPr>
          <w:rFonts w:ascii="Georgia" w:hAnsi="Georgia"/>
        </w:rPr>
        <w:t xml:space="preserve"> means,</w:t>
      </w:r>
      <w:r w:rsidR="00851B71">
        <w:rPr>
          <w:rFonts w:ascii="Georgia" w:hAnsi="Georgia"/>
        </w:rPr>
        <w:t xml:space="preserve"> “they indulged in sexual immorality and went after strange flesh,” </w:t>
      </w:r>
      <w:r w:rsidR="00C130CC">
        <w:rPr>
          <w:rFonts w:ascii="Georgia" w:hAnsi="Georgia"/>
        </w:rPr>
        <w:t>a reference to</w:t>
      </w:r>
      <w:r w:rsidR="00851B71">
        <w:rPr>
          <w:rFonts w:ascii="Georgia" w:hAnsi="Georgia"/>
        </w:rPr>
        <w:t xml:space="preserve"> their homosexual</w:t>
      </w:r>
      <w:r w:rsidR="00C130CC">
        <w:rPr>
          <w:rFonts w:ascii="Georgia" w:hAnsi="Georgia"/>
        </w:rPr>
        <w:t>ity</w:t>
      </w:r>
      <w:r w:rsidR="00851B71">
        <w:rPr>
          <w:rFonts w:ascii="Georgia" w:hAnsi="Georgia"/>
        </w:rPr>
        <w:t xml:space="preserve"> (Gen. 19:5). </w:t>
      </w:r>
      <w:r w:rsidR="003E30A9">
        <w:rPr>
          <w:rFonts w:ascii="Georgia" w:hAnsi="Georgia"/>
        </w:rPr>
        <w:t>As a result</w:t>
      </w:r>
      <w:r w:rsidR="00C130CC">
        <w:rPr>
          <w:rFonts w:ascii="Georgia" w:hAnsi="Georgia"/>
        </w:rPr>
        <w:t>,</w:t>
      </w:r>
      <w:r w:rsidR="00851B71">
        <w:rPr>
          <w:rFonts w:ascii="Georgia" w:hAnsi="Georgia"/>
        </w:rPr>
        <w:t xml:space="preserve"> </w:t>
      </w:r>
      <w:r w:rsidR="00C42F98">
        <w:rPr>
          <w:rFonts w:ascii="Georgia" w:hAnsi="Georgia"/>
        </w:rPr>
        <w:t>the Lord “</w:t>
      </w:r>
      <w:r w:rsidR="00C42F98">
        <w:rPr>
          <w:rFonts w:ascii="Georgia" w:hAnsi="Georgia"/>
          <w:i/>
          <w:iCs/>
        </w:rPr>
        <w:t>rained down burning sulfur</w:t>
      </w:r>
      <w:r w:rsidR="00C42F98">
        <w:rPr>
          <w:rFonts w:ascii="Georgia" w:hAnsi="Georgia"/>
        </w:rPr>
        <w:t>” on Sodom and Gomorrah</w:t>
      </w:r>
      <w:r w:rsidR="00A7099D">
        <w:rPr>
          <w:rFonts w:ascii="Georgia" w:hAnsi="Georgia"/>
        </w:rPr>
        <w:t>,</w:t>
      </w:r>
      <w:r w:rsidR="00C42F98">
        <w:rPr>
          <w:rFonts w:ascii="Georgia" w:hAnsi="Georgia"/>
        </w:rPr>
        <w:t xml:space="preserve"> destroying everyone in sight</w:t>
      </w:r>
      <w:r w:rsidR="00851B71">
        <w:rPr>
          <w:rFonts w:ascii="Georgia" w:hAnsi="Georgia"/>
        </w:rPr>
        <w:t xml:space="preserve"> (Gen. 19:24). </w:t>
      </w:r>
      <w:r w:rsidR="00C130CC">
        <w:rPr>
          <w:rFonts w:ascii="Georgia" w:hAnsi="Georgia"/>
        </w:rPr>
        <w:t>The next day</w:t>
      </w:r>
      <w:r w:rsidR="00A71B10">
        <w:rPr>
          <w:rFonts w:ascii="Georgia" w:hAnsi="Georgia"/>
        </w:rPr>
        <w:t xml:space="preserve"> the Lord</w:t>
      </w:r>
      <w:r w:rsidR="00C130CC">
        <w:rPr>
          <w:rFonts w:ascii="Georgia" w:hAnsi="Georgia"/>
        </w:rPr>
        <w:t xml:space="preserve"> </w:t>
      </w:r>
      <w:r w:rsidR="008912A4">
        <w:rPr>
          <w:rFonts w:ascii="Georgia" w:hAnsi="Georgia"/>
        </w:rPr>
        <w:t>“</w:t>
      </w:r>
      <w:r w:rsidR="00C130CC" w:rsidRPr="008912A4">
        <w:rPr>
          <w:rFonts w:ascii="Georgia" w:hAnsi="Georgia"/>
          <w:i/>
          <w:iCs/>
        </w:rPr>
        <w:t>saw</w:t>
      </w:r>
      <w:r w:rsidR="00A71B10" w:rsidRPr="008912A4">
        <w:rPr>
          <w:rFonts w:ascii="Georgia" w:hAnsi="Georgia"/>
          <w:i/>
          <w:iCs/>
        </w:rPr>
        <w:t xml:space="preserve"> dense smoke rising from the land,</w:t>
      </w:r>
      <w:r w:rsidR="00A71B10">
        <w:rPr>
          <w:rFonts w:ascii="Georgia" w:hAnsi="Georgia"/>
        </w:rPr>
        <w:t xml:space="preserve"> </w:t>
      </w:r>
      <w:r w:rsidR="00A71B10">
        <w:rPr>
          <w:rFonts w:ascii="Georgia" w:hAnsi="Georgia"/>
          <w:i/>
          <w:iCs/>
        </w:rPr>
        <w:t>like smoke from a furnace</w:t>
      </w:r>
      <w:r w:rsidR="00A71B10">
        <w:rPr>
          <w:rFonts w:ascii="Georgia" w:hAnsi="Georgia"/>
        </w:rPr>
        <w:t>” (Gen. 19:28).</w:t>
      </w:r>
    </w:p>
    <w:p w14:paraId="24ADEA8F" w14:textId="77777777" w:rsidR="0031748E" w:rsidRDefault="0031748E" w:rsidP="005F7F6D">
      <w:pPr>
        <w:jc w:val="left"/>
        <w:rPr>
          <w:rFonts w:ascii="Georgia" w:hAnsi="Georgia"/>
          <w:sz w:val="10"/>
          <w:szCs w:val="10"/>
        </w:rPr>
      </w:pPr>
    </w:p>
    <w:p w14:paraId="6613C8A2" w14:textId="4F7C94E4" w:rsidR="00851B71" w:rsidRDefault="002B459D" w:rsidP="005F7F6D">
      <w:pPr>
        <w:jc w:val="left"/>
        <w:rPr>
          <w:rFonts w:ascii="Georgia" w:hAnsi="Georgia"/>
        </w:rPr>
      </w:pPr>
      <w:r>
        <w:rPr>
          <w:rFonts w:ascii="Georgia" w:hAnsi="Georgia"/>
        </w:rPr>
        <w:t>Jude says this serve</w:t>
      </w:r>
      <w:r w:rsidR="00A71B10">
        <w:rPr>
          <w:rFonts w:ascii="Georgia" w:hAnsi="Georgia"/>
        </w:rPr>
        <w:t>s</w:t>
      </w:r>
      <w:r>
        <w:rPr>
          <w:rFonts w:ascii="Georgia" w:hAnsi="Georgia"/>
        </w:rPr>
        <w:t xml:space="preserve"> as a foretaste of the punishment of </w:t>
      </w:r>
      <w:r w:rsidR="00C65197">
        <w:rPr>
          <w:rFonts w:ascii="Georgia" w:hAnsi="Georgia"/>
        </w:rPr>
        <w:t xml:space="preserve">“the </w:t>
      </w:r>
      <w:r>
        <w:rPr>
          <w:rFonts w:ascii="Georgia" w:hAnsi="Georgia"/>
        </w:rPr>
        <w:t>eternal fire</w:t>
      </w:r>
      <w:r w:rsidR="00C65197">
        <w:rPr>
          <w:rFonts w:ascii="Georgia" w:hAnsi="Georgia"/>
        </w:rPr>
        <w:t xml:space="preserve">” that is to come. Yes, hell is real. The highway to hell is crowded with apostates </w:t>
      </w:r>
      <w:r w:rsidR="00C65197">
        <w:rPr>
          <w:rFonts w:ascii="Georgia" w:hAnsi="Georgia"/>
          <w:i/>
          <w:iCs/>
        </w:rPr>
        <w:t xml:space="preserve">and </w:t>
      </w:r>
      <w:r w:rsidR="00C65197">
        <w:rPr>
          <w:rFonts w:ascii="Georgia" w:hAnsi="Georgia"/>
        </w:rPr>
        <w:t>thei</w:t>
      </w:r>
      <w:r w:rsidR="003E30A9">
        <w:rPr>
          <w:rFonts w:ascii="Georgia" w:hAnsi="Georgia"/>
        </w:rPr>
        <w:t xml:space="preserve">r </w:t>
      </w:r>
      <w:r w:rsidR="00C65197">
        <w:rPr>
          <w:rFonts w:ascii="Georgia" w:hAnsi="Georgia"/>
        </w:rPr>
        <w:t>followers, men and women who reject the moral and doctrinal standards of God’s Word. There are no exit ramps</w:t>
      </w:r>
      <w:r w:rsidR="00A71B10">
        <w:rPr>
          <w:rFonts w:ascii="Georgia" w:hAnsi="Georgia"/>
        </w:rPr>
        <w:t xml:space="preserve"> or “u turns</w:t>
      </w:r>
      <w:r w:rsidR="00C65197">
        <w:rPr>
          <w:rFonts w:ascii="Georgia" w:hAnsi="Georgia"/>
        </w:rPr>
        <w:t>.</w:t>
      </w:r>
      <w:r w:rsidR="00A71B10">
        <w:rPr>
          <w:rFonts w:ascii="Georgia" w:hAnsi="Georgia"/>
        </w:rPr>
        <w:t>”</w:t>
      </w:r>
      <w:r w:rsidR="00C65197">
        <w:rPr>
          <w:rFonts w:ascii="Georgia" w:hAnsi="Georgia"/>
        </w:rPr>
        <w:t xml:space="preserve"> Apostates</w:t>
      </w:r>
      <w:r w:rsidR="00C42F98">
        <w:rPr>
          <w:rFonts w:ascii="Georgia" w:hAnsi="Georgia"/>
        </w:rPr>
        <w:t xml:space="preserve"> cannot repent; they</w:t>
      </w:r>
      <w:r w:rsidR="00C65197">
        <w:rPr>
          <w:rFonts w:ascii="Georgia" w:hAnsi="Georgia"/>
        </w:rPr>
        <w:t xml:space="preserve"> are doomed to eternal </w:t>
      </w:r>
      <w:r w:rsidR="006E684B">
        <w:rPr>
          <w:rFonts w:ascii="Georgia" w:hAnsi="Georgia"/>
        </w:rPr>
        <w:t>hell</w:t>
      </w:r>
      <w:r w:rsidR="00C65197">
        <w:rPr>
          <w:rFonts w:ascii="Georgia" w:hAnsi="Georgia"/>
        </w:rPr>
        <w:t xml:space="preserve">. How </w:t>
      </w:r>
      <w:r w:rsidR="00A71B10">
        <w:rPr>
          <w:rFonts w:ascii="Georgia" w:hAnsi="Georgia"/>
        </w:rPr>
        <w:t>can any professing Christian</w:t>
      </w:r>
      <w:r w:rsidR="008912A4">
        <w:rPr>
          <w:rFonts w:ascii="Georgia" w:hAnsi="Georgia"/>
        </w:rPr>
        <w:t xml:space="preserve"> ever</w:t>
      </w:r>
      <w:r w:rsidR="00C65197">
        <w:rPr>
          <w:rFonts w:ascii="Georgia" w:hAnsi="Georgia"/>
        </w:rPr>
        <w:t xml:space="preserve"> think that God is okay with the LGBT</w:t>
      </w:r>
      <w:r w:rsidR="00FD37F2">
        <w:rPr>
          <w:rFonts w:ascii="Georgia" w:hAnsi="Georgia"/>
        </w:rPr>
        <w:t>Q+ agenda?</w:t>
      </w:r>
      <w:r w:rsidR="00571337">
        <w:rPr>
          <w:rFonts w:ascii="Georgia" w:hAnsi="Georgia"/>
        </w:rPr>
        <w:t xml:space="preserve"> – unless, of course, they are swayed by the teaching of apostates.</w:t>
      </w:r>
      <w:r w:rsidR="00FD37F2">
        <w:rPr>
          <w:rFonts w:ascii="Georgia" w:hAnsi="Georgia"/>
        </w:rPr>
        <w:t xml:space="preserve"> </w:t>
      </w:r>
    </w:p>
    <w:p w14:paraId="2752427D" w14:textId="77777777" w:rsidR="00BF572C" w:rsidRPr="00BF572C" w:rsidRDefault="00BF572C" w:rsidP="005F7F6D">
      <w:pPr>
        <w:jc w:val="left"/>
        <w:rPr>
          <w:rFonts w:ascii="Georgia" w:hAnsi="Georgia"/>
          <w:sz w:val="10"/>
          <w:szCs w:val="10"/>
        </w:rPr>
      </w:pPr>
    </w:p>
    <w:p w14:paraId="7A3D471D" w14:textId="2CA7956F" w:rsidR="00BF572C" w:rsidRDefault="00BF572C" w:rsidP="00BF572C">
      <w:pPr>
        <w:rPr>
          <w:rFonts w:ascii="Georgia" w:hAnsi="Georgia"/>
        </w:rPr>
      </w:pPr>
      <w:r>
        <w:rPr>
          <w:rFonts w:ascii="Georgia" w:hAnsi="Georgia"/>
          <w:i/>
          <w:iCs/>
        </w:rPr>
        <w:lastRenderedPageBreak/>
        <w:t>Conclusion</w:t>
      </w:r>
    </w:p>
    <w:p w14:paraId="44C3F419" w14:textId="77777777" w:rsidR="00BF572C" w:rsidRPr="00BF572C" w:rsidRDefault="00BF572C" w:rsidP="00BF572C">
      <w:pPr>
        <w:jc w:val="left"/>
        <w:rPr>
          <w:rFonts w:ascii="Georgia" w:hAnsi="Georgia"/>
          <w:sz w:val="10"/>
          <w:szCs w:val="10"/>
        </w:rPr>
      </w:pPr>
    </w:p>
    <w:p w14:paraId="1DB74509" w14:textId="4CE7D708" w:rsidR="00BF572C" w:rsidRDefault="00BF572C" w:rsidP="00BF572C">
      <w:pPr>
        <w:jc w:val="left"/>
        <w:rPr>
          <w:rFonts w:ascii="Georgia" w:hAnsi="Georgia"/>
        </w:rPr>
      </w:pPr>
      <w:r>
        <w:rPr>
          <w:rFonts w:ascii="Georgia" w:hAnsi="Georgia"/>
        </w:rPr>
        <w:t>The people of Israel rebelled against God’s word. The fallen angels</w:t>
      </w:r>
      <w:r w:rsidR="003F2D16">
        <w:rPr>
          <w:rFonts w:ascii="Georgia" w:hAnsi="Georgia"/>
        </w:rPr>
        <w:t xml:space="preserve"> rebelled against God’s authority. The people of Sodom and Gomorrah rebelled against God’s moral standards. These were the same attitudes that character</w:t>
      </w:r>
      <w:r w:rsidR="00AB1FDE">
        <w:rPr>
          <w:rFonts w:ascii="Georgia" w:hAnsi="Georgia"/>
        </w:rPr>
        <w:t xml:space="preserve">ized the false teachers of Jude’s day. The conclusion is obvious: </w:t>
      </w:r>
      <w:r w:rsidR="006E684B">
        <w:rPr>
          <w:rFonts w:ascii="Georgia" w:hAnsi="Georgia"/>
        </w:rPr>
        <w:t xml:space="preserve">they </w:t>
      </w:r>
      <w:r w:rsidR="00AB1FDE">
        <w:rPr>
          <w:rFonts w:ascii="Georgia" w:hAnsi="Georgia"/>
        </w:rPr>
        <w:t xml:space="preserve">will be condemned – along with </w:t>
      </w:r>
      <w:r w:rsidR="00A71B10">
        <w:rPr>
          <w:rFonts w:ascii="Georgia" w:hAnsi="Georgia"/>
        </w:rPr>
        <w:t xml:space="preserve">all </w:t>
      </w:r>
      <w:r w:rsidR="00AB1FDE">
        <w:rPr>
          <w:rFonts w:ascii="Georgia" w:hAnsi="Georgia"/>
        </w:rPr>
        <w:t>those they lead astray.</w:t>
      </w:r>
    </w:p>
    <w:p w14:paraId="42755A8C" w14:textId="77777777" w:rsidR="00FD37F2" w:rsidRPr="00AB1FDE" w:rsidRDefault="00FD37F2" w:rsidP="00BF572C">
      <w:pPr>
        <w:jc w:val="left"/>
        <w:rPr>
          <w:rFonts w:ascii="Georgia" w:hAnsi="Georgia"/>
          <w:sz w:val="10"/>
          <w:szCs w:val="10"/>
        </w:rPr>
      </w:pPr>
    </w:p>
    <w:p w14:paraId="695167A6" w14:textId="162F9BE9" w:rsidR="00AB1FDE" w:rsidRDefault="00AB1FDE" w:rsidP="00BF572C">
      <w:pPr>
        <w:jc w:val="left"/>
        <w:rPr>
          <w:rFonts w:ascii="Georgia" w:hAnsi="Georgia"/>
        </w:rPr>
      </w:pPr>
      <w:r>
        <w:rPr>
          <w:rFonts w:ascii="Georgia" w:hAnsi="Georgia"/>
        </w:rPr>
        <w:t xml:space="preserve">Meanwhile, God’s </w:t>
      </w:r>
      <w:r>
        <w:rPr>
          <w:rFonts w:ascii="Georgia" w:hAnsi="Georgia"/>
          <w:i/>
          <w:iCs/>
        </w:rPr>
        <w:t>loyal</w:t>
      </w:r>
      <w:r>
        <w:rPr>
          <w:rFonts w:ascii="Georgia" w:hAnsi="Georgia"/>
        </w:rPr>
        <w:t xml:space="preserve"> soldiers must never go “off duty.” We must be vigilant and </w:t>
      </w:r>
      <w:r w:rsidR="00010C8D">
        <w:rPr>
          <w:rFonts w:ascii="Georgia" w:hAnsi="Georgia"/>
        </w:rPr>
        <w:t>watchful, making sure these wolves in sheep</w:t>
      </w:r>
      <w:r w:rsidR="00C42F98">
        <w:rPr>
          <w:rFonts w:ascii="Georgia" w:hAnsi="Georgia"/>
        </w:rPr>
        <w:t>’s</w:t>
      </w:r>
      <w:r w:rsidR="00010C8D">
        <w:rPr>
          <w:rFonts w:ascii="Georgia" w:hAnsi="Georgia"/>
        </w:rPr>
        <w:t xml:space="preserve"> clothing do not creep into our ranks and lead others astray. We must oppose the</w:t>
      </w:r>
      <w:r w:rsidR="00A71B10">
        <w:rPr>
          <w:rFonts w:ascii="Georgia" w:hAnsi="Georgia"/>
        </w:rPr>
        <w:t xml:space="preserve"> inroads of the </w:t>
      </w:r>
      <w:r w:rsidR="00010C8D">
        <w:rPr>
          <w:rFonts w:ascii="Georgia" w:hAnsi="Georgia"/>
        </w:rPr>
        <w:t>enemy</w:t>
      </w:r>
      <w:r w:rsidR="003B21DA">
        <w:rPr>
          <w:rFonts w:ascii="Georgia" w:hAnsi="Georgia"/>
        </w:rPr>
        <w:t xml:space="preserve"> and maintain the integrity and unity of the church</w:t>
      </w:r>
      <w:r w:rsidR="00A71B10">
        <w:rPr>
          <w:rFonts w:ascii="Georgia" w:hAnsi="Georgia"/>
        </w:rPr>
        <w:t>, no matter what the cost</w:t>
      </w:r>
      <w:r w:rsidR="003B21DA">
        <w:rPr>
          <w:rFonts w:ascii="Georgia" w:hAnsi="Georgia"/>
        </w:rPr>
        <w:t>. We must contend earnestly for the faith!</w:t>
      </w:r>
    </w:p>
    <w:p w14:paraId="10657211" w14:textId="77777777" w:rsidR="00A71B10" w:rsidRPr="002F28C7" w:rsidRDefault="00A71B10" w:rsidP="00BF572C">
      <w:pPr>
        <w:jc w:val="left"/>
        <w:rPr>
          <w:rFonts w:ascii="Georgia" w:hAnsi="Georgia"/>
          <w:sz w:val="10"/>
          <w:szCs w:val="10"/>
        </w:rPr>
      </w:pPr>
    </w:p>
    <w:p w14:paraId="083E81CC" w14:textId="21322F55" w:rsidR="00A71B10" w:rsidRDefault="002F28C7" w:rsidP="00BF572C">
      <w:pPr>
        <w:jc w:val="left"/>
        <w:rPr>
          <w:rFonts w:ascii="Georgia" w:hAnsi="Georgia"/>
        </w:rPr>
      </w:pPr>
      <w:r>
        <w:rPr>
          <w:rFonts w:ascii="Georgia" w:hAnsi="Georgia"/>
        </w:rPr>
        <w:t>In 1958</w:t>
      </w:r>
      <w:r w:rsidR="006E684B">
        <w:rPr>
          <w:rFonts w:ascii="Georgia" w:hAnsi="Georgia"/>
        </w:rPr>
        <w:t>, Senator</w:t>
      </w:r>
      <w:r>
        <w:rPr>
          <w:rFonts w:ascii="Georgia" w:hAnsi="Georgia"/>
        </w:rPr>
        <w:t xml:space="preserve"> Barry Goldwater quoted </w:t>
      </w:r>
      <w:r w:rsidR="00E73ED7">
        <w:rPr>
          <w:rFonts w:ascii="Georgia" w:hAnsi="Georgia"/>
        </w:rPr>
        <w:t>a well-known</w:t>
      </w:r>
      <w:r>
        <w:rPr>
          <w:rFonts w:ascii="Georgia" w:hAnsi="Georgia"/>
        </w:rPr>
        <w:t xml:space="preserve"> Arabian proverb when he expressed his strong opposition to the National Defense Education Act: “Once </w:t>
      </w:r>
      <w:proofErr w:type="spellStart"/>
      <w:r>
        <w:rPr>
          <w:rFonts w:ascii="Georgia" w:hAnsi="Georgia"/>
        </w:rPr>
        <w:t>the</w:t>
      </w:r>
      <w:proofErr w:type="spellEnd"/>
      <w:r>
        <w:rPr>
          <w:rFonts w:ascii="Georgia" w:hAnsi="Georgia"/>
        </w:rPr>
        <w:t xml:space="preserve"> camel gets his nose in the tent, his body will soon follow.” Goldwater knew this legislation would mark the beginning of the federal government’s aid, supervision, and ultimately its control of the entire educational system in this country. Barry Goldwater was right</w:t>
      </w:r>
      <w:r w:rsidR="00E73ED7">
        <w:rPr>
          <w:rFonts w:ascii="Georgia" w:hAnsi="Georgia"/>
        </w:rPr>
        <w:t>. The federal government now wields the power since it funds the system.</w:t>
      </w:r>
    </w:p>
    <w:p w14:paraId="36177E4F" w14:textId="77777777" w:rsidR="002F28C7" w:rsidRPr="002F28C7" w:rsidRDefault="002F28C7" w:rsidP="00BF572C">
      <w:pPr>
        <w:jc w:val="left"/>
        <w:rPr>
          <w:rFonts w:ascii="Georgia" w:hAnsi="Georgia"/>
          <w:sz w:val="10"/>
          <w:szCs w:val="10"/>
        </w:rPr>
      </w:pPr>
    </w:p>
    <w:p w14:paraId="390C75D2" w14:textId="77777777" w:rsidR="009018CE" w:rsidRDefault="002F28C7" w:rsidP="00BF572C">
      <w:pPr>
        <w:jc w:val="left"/>
        <w:rPr>
          <w:rFonts w:ascii="Georgia" w:hAnsi="Georgia"/>
        </w:rPr>
      </w:pPr>
      <w:r>
        <w:rPr>
          <w:rFonts w:ascii="Georgia" w:hAnsi="Georgia"/>
        </w:rPr>
        <w:t>The same</w:t>
      </w:r>
      <w:r w:rsidR="00257834">
        <w:rPr>
          <w:rFonts w:ascii="Georgia" w:hAnsi="Georgia"/>
        </w:rPr>
        <w:t xml:space="preserve"> principle</w:t>
      </w:r>
      <w:r>
        <w:rPr>
          <w:rFonts w:ascii="Georgia" w:hAnsi="Georgia"/>
        </w:rPr>
        <w:t xml:space="preserve"> holds true for </w:t>
      </w:r>
      <w:r w:rsidR="00257834">
        <w:rPr>
          <w:rFonts w:ascii="Georgia" w:hAnsi="Georgia"/>
        </w:rPr>
        <w:t>the church</w:t>
      </w:r>
      <w:r>
        <w:rPr>
          <w:rFonts w:ascii="Georgia" w:hAnsi="Georgia"/>
        </w:rPr>
        <w:t xml:space="preserve">. Once </w:t>
      </w:r>
      <w:r w:rsidR="00257834">
        <w:rPr>
          <w:rFonts w:ascii="Georgia" w:hAnsi="Georgia"/>
        </w:rPr>
        <w:t>apostates have wormed their way into our local assemblies</w:t>
      </w:r>
      <w:r>
        <w:rPr>
          <w:rFonts w:ascii="Georgia" w:hAnsi="Georgia"/>
        </w:rPr>
        <w:t xml:space="preserve">, our Christian schools, our denominations and our seminaries, they will </w:t>
      </w:r>
      <w:r w:rsidR="002E208B">
        <w:rPr>
          <w:rFonts w:ascii="Georgia" w:hAnsi="Georgia"/>
        </w:rPr>
        <w:t>soon destroy the very foundation of “</w:t>
      </w:r>
      <w:r w:rsidR="002E208B">
        <w:rPr>
          <w:rFonts w:ascii="Georgia" w:hAnsi="Georgia"/>
          <w:i/>
          <w:iCs/>
        </w:rPr>
        <w:t>the faith</w:t>
      </w:r>
      <w:r w:rsidR="002E208B">
        <w:rPr>
          <w:rFonts w:ascii="Georgia" w:hAnsi="Georgia"/>
        </w:rPr>
        <w:t xml:space="preserve">.” How then can </w:t>
      </w:r>
      <w:r w:rsidR="002E208B">
        <w:rPr>
          <w:rFonts w:ascii="Georgia" w:hAnsi="Georgia"/>
          <w:i/>
          <w:iCs/>
        </w:rPr>
        <w:t>we</w:t>
      </w:r>
      <w:r w:rsidR="002E208B">
        <w:rPr>
          <w:rFonts w:ascii="Georgia" w:hAnsi="Georgia"/>
        </w:rPr>
        <w:t xml:space="preserve"> resist such onslaughts? We contend</w:t>
      </w:r>
      <w:r w:rsidR="00257834">
        <w:rPr>
          <w:rFonts w:ascii="Georgia" w:hAnsi="Georgia"/>
        </w:rPr>
        <w:t>!</w:t>
      </w:r>
      <w:r w:rsidR="002E208B">
        <w:rPr>
          <w:rFonts w:ascii="Georgia" w:hAnsi="Georgia"/>
        </w:rPr>
        <w:t xml:space="preserve"> </w:t>
      </w:r>
      <w:r w:rsidR="00257834">
        <w:rPr>
          <w:rFonts w:ascii="Georgia" w:hAnsi="Georgia"/>
        </w:rPr>
        <w:t>W</w:t>
      </w:r>
      <w:r w:rsidR="002E208B">
        <w:rPr>
          <w:rFonts w:ascii="Georgia" w:hAnsi="Georgia"/>
        </w:rPr>
        <w:t>e join the fight for the faith</w:t>
      </w:r>
      <w:r w:rsidR="00257834">
        <w:rPr>
          <w:rFonts w:ascii="Georgia" w:hAnsi="Georgia"/>
        </w:rPr>
        <w:t>!</w:t>
      </w:r>
      <w:r w:rsidR="002E208B">
        <w:rPr>
          <w:rFonts w:ascii="Georgia" w:hAnsi="Georgia"/>
        </w:rPr>
        <w:t xml:space="preserve"> </w:t>
      </w:r>
    </w:p>
    <w:p w14:paraId="5583760A" w14:textId="77777777" w:rsidR="009018CE" w:rsidRPr="009018CE" w:rsidRDefault="009018CE" w:rsidP="00BF572C">
      <w:pPr>
        <w:jc w:val="left"/>
        <w:rPr>
          <w:rFonts w:ascii="Georgia" w:hAnsi="Georgia"/>
          <w:sz w:val="10"/>
          <w:szCs w:val="10"/>
        </w:rPr>
      </w:pPr>
    </w:p>
    <w:p w14:paraId="6BD76A29" w14:textId="2E10CC89" w:rsidR="002F28C7" w:rsidRDefault="002E208B" w:rsidP="00BF572C">
      <w:pPr>
        <w:jc w:val="left"/>
        <w:rPr>
          <w:rFonts w:ascii="Georgia" w:hAnsi="Georgia"/>
        </w:rPr>
      </w:pPr>
      <w:r>
        <w:rPr>
          <w:rFonts w:ascii="Georgia" w:hAnsi="Georgia"/>
        </w:rPr>
        <w:t>The danger is ever present, and it is real. Jude reminds us of God’s past dealings with unbelieving Israel, fallen angels, and wicked Sodom and Gomorrah to warn us of this danger. We cannot be caught off guard! The challenge before us is great, but so is the God who has called us, and loves us, and is able to keep us from falling.</w:t>
      </w:r>
    </w:p>
    <w:p w14:paraId="3C2515EF" w14:textId="77777777" w:rsidR="009975E1" w:rsidRPr="009975E1" w:rsidRDefault="009975E1" w:rsidP="00BF572C">
      <w:pPr>
        <w:jc w:val="left"/>
        <w:rPr>
          <w:rFonts w:ascii="Georgia" w:hAnsi="Georgia"/>
          <w:sz w:val="10"/>
          <w:szCs w:val="10"/>
        </w:rPr>
      </w:pPr>
    </w:p>
    <w:p w14:paraId="1FD7CDE8" w14:textId="77777777" w:rsidR="005F7F6D" w:rsidRPr="005F7F6D" w:rsidRDefault="005F7F6D" w:rsidP="005F7F6D">
      <w:pPr>
        <w:jc w:val="left"/>
        <w:rPr>
          <w:rFonts w:ascii="Georgia" w:hAnsi="Georgia"/>
          <w:b/>
          <w:bCs/>
        </w:rPr>
      </w:pPr>
    </w:p>
    <w:sectPr w:rsidR="005F7F6D" w:rsidRPr="005F7F6D" w:rsidSect="00FD37F2">
      <w:pgSz w:w="12240" w:h="15840"/>
      <w:pgMar w:top="1008"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Georgia">
    <w:panose1 w:val="02040502050405020303"/>
    <w:charset w:val="00"/>
    <w:family w:val="roman"/>
    <w:pitch w:val="variable"/>
    <w:sig w:usb0="00000003" w:usb1="00000000" w:usb2="00000000" w:usb3="00000000" w:csb0="00000001" w:csb1="00000000"/>
  </w:font>
  <w:font w:name="Times New Roman (Headings CS)">
    <w:panose1 w:val="020B0604020202020204"/>
    <w:charset w:val="00"/>
    <w:family w:val="roman"/>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F6D"/>
    <w:rsid w:val="00010C8D"/>
    <w:rsid w:val="00017DE5"/>
    <w:rsid w:val="00030960"/>
    <w:rsid w:val="000424A5"/>
    <w:rsid w:val="0005075B"/>
    <w:rsid w:val="00073B1D"/>
    <w:rsid w:val="00074FE0"/>
    <w:rsid w:val="0010349F"/>
    <w:rsid w:val="001114BD"/>
    <w:rsid w:val="00112F36"/>
    <w:rsid w:val="00140834"/>
    <w:rsid w:val="00200089"/>
    <w:rsid w:val="00257834"/>
    <w:rsid w:val="00267C8D"/>
    <w:rsid w:val="0027189F"/>
    <w:rsid w:val="002929AA"/>
    <w:rsid w:val="002B459D"/>
    <w:rsid w:val="002C4618"/>
    <w:rsid w:val="002E208B"/>
    <w:rsid w:val="002F28C7"/>
    <w:rsid w:val="0031748E"/>
    <w:rsid w:val="003B21DA"/>
    <w:rsid w:val="003D2D98"/>
    <w:rsid w:val="003E30A9"/>
    <w:rsid w:val="003F2D16"/>
    <w:rsid w:val="003F3791"/>
    <w:rsid w:val="00473DCF"/>
    <w:rsid w:val="004937F8"/>
    <w:rsid w:val="004F1D3C"/>
    <w:rsid w:val="0053558B"/>
    <w:rsid w:val="00571337"/>
    <w:rsid w:val="005F7F6D"/>
    <w:rsid w:val="00610A11"/>
    <w:rsid w:val="00635DF8"/>
    <w:rsid w:val="0065234F"/>
    <w:rsid w:val="006B429D"/>
    <w:rsid w:val="006E684B"/>
    <w:rsid w:val="00722851"/>
    <w:rsid w:val="007268FB"/>
    <w:rsid w:val="007911FB"/>
    <w:rsid w:val="007D0F3C"/>
    <w:rsid w:val="00842EEB"/>
    <w:rsid w:val="00851B71"/>
    <w:rsid w:val="00887228"/>
    <w:rsid w:val="008912A4"/>
    <w:rsid w:val="00894B18"/>
    <w:rsid w:val="009018CE"/>
    <w:rsid w:val="00911A89"/>
    <w:rsid w:val="009350DC"/>
    <w:rsid w:val="009975E1"/>
    <w:rsid w:val="00A7099D"/>
    <w:rsid w:val="00A71B10"/>
    <w:rsid w:val="00AA73B7"/>
    <w:rsid w:val="00AB1A86"/>
    <w:rsid w:val="00AB1FDE"/>
    <w:rsid w:val="00AC0B6B"/>
    <w:rsid w:val="00AF4044"/>
    <w:rsid w:val="00B561A5"/>
    <w:rsid w:val="00BA7B9D"/>
    <w:rsid w:val="00BF029D"/>
    <w:rsid w:val="00BF572C"/>
    <w:rsid w:val="00C130CC"/>
    <w:rsid w:val="00C42F98"/>
    <w:rsid w:val="00C65197"/>
    <w:rsid w:val="00CE4BD2"/>
    <w:rsid w:val="00D15AE9"/>
    <w:rsid w:val="00D21219"/>
    <w:rsid w:val="00DD11E2"/>
    <w:rsid w:val="00E73ED7"/>
    <w:rsid w:val="00E84E9F"/>
    <w:rsid w:val="00EB70FB"/>
    <w:rsid w:val="00EC1A9D"/>
    <w:rsid w:val="00F5534D"/>
    <w:rsid w:val="00F74579"/>
    <w:rsid w:val="00F94D02"/>
    <w:rsid w:val="00FD37F2"/>
    <w:rsid w:val="00FD4D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190933A"/>
  <w15:chartTrackingRefBased/>
  <w15:docId w15:val="{5486EE89-A338-5342-A1C2-51AC6D1C9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line="278"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7F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7F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7F6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7F6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7F6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7F6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7F6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7F6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7F6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E84E9F"/>
    <w:pPr>
      <w:framePr w:w="7920" w:h="1980" w:hRule="exact" w:hSpace="180" w:wrap="auto" w:hAnchor="page" w:xAlign="center" w:yAlign="bottom"/>
      <w:spacing w:line="240" w:lineRule="auto"/>
      <w:ind w:left="2880"/>
    </w:pPr>
    <w:rPr>
      <w:rFonts w:ascii="Georgia" w:eastAsiaTheme="majorEastAsia" w:hAnsi="Georgia" w:cs="Times New Roman (Headings CS)"/>
      <w:sz w:val="28"/>
    </w:rPr>
  </w:style>
  <w:style w:type="paragraph" w:styleId="EnvelopeReturn">
    <w:name w:val="envelope return"/>
    <w:basedOn w:val="Normal"/>
    <w:uiPriority w:val="99"/>
    <w:semiHidden/>
    <w:unhideWhenUsed/>
    <w:rsid w:val="00E84E9F"/>
    <w:pPr>
      <w:spacing w:line="240" w:lineRule="auto"/>
    </w:pPr>
    <w:rPr>
      <w:rFonts w:ascii="Georgia" w:eastAsiaTheme="majorEastAsia" w:hAnsi="Georgia" w:cs="Times New Roman (Headings CS)"/>
      <w:szCs w:val="20"/>
    </w:rPr>
  </w:style>
  <w:style w:type="character" w:customStyle="1" w:styleId="Heading1Char">
    <w:name w:val="Heading 1 Char"/>
    <w:basedOn w:val="DefaultParagraphFont"/>
    <w:link w:val="Heading1"/>
    <w:uiPriority w:val="9"/>
    <w:rsid w:val="005F7F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7F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7F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7F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7F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7F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7F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7F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7F6D"/>
    <w:rPr>
      <w:rFonts w:eastAsiaTheme="majorEastAsia" w:cstheme="majorBidi"/>
      <w:color w:val="272727" w:themeColor="text1" w:themeTint="D8"/>
    </w:rPr>
  </w:style>
  <w:style w:type="paragraph" w:styleId="Title">
    <w:name w:val="Title"/>
    <w:basedOn w:val="Normal"/>
    <w:next w:val="Normal"/>
    <w:link w:val="TitleChar"/>
    <w:uiPriority w:val="10"/>
    <w:qFormat/>
    <w:rsid w:val="005F7F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7F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7F6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7F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7F6D"/>
    <w:pPr>
      <w:spacing w:before="160" w:after="160"/>
    </w:pPr>
    <w:rPr>
      <w:i/>
      <w:iCs/>
      <w:color w:val="404040" w:themeColor="text1" w:themeTint="BF"/>
    </w:rPr>
  </w:style>
  <w:style w:type="character" w:customStyle="1" w:styleId="QuoteChar">
    <w:name w:val="Quote Char"/>
    <w:basedOn w:val="DefaultParagraphFont"/>
    <w:link w:val="Quote"/>
    <w:uiPriority w:val="29"/>
    <w:rsid w:val="005F7F6D"/>
    <w:rPr>
      <w:i/>
      <w:iCs/>
      <w:color w:val="404040" w:themeColor="text1" w:themeTint="BF"/>
    </w:rPr>
  </w:style>
  <w:style w:type="paragraph" w:styleId="ListParagraph">
    <w:name w:val="List Paragraph"/>
    <w:basedOn w:val="Normal"/>
    <w:uiPriority w:val="34"/>
    <w:qFormat/>
    <w:rsid w:val="005F7F6D"/>
    <w:pPr>
      <w:ind w:left="720"/>
      <w:contextualSpacing/>
    </w:pPr>
  </w:style>
  <w:style w:type="character" w:styleId="IntenseEmphasis">
    <w:name w:val="Intense Emphasis"/>
    <w:basedOn w:val="DefaultParagraphFont"/>
    <w:uiPriority w:val="21"/>
    <w:qFormat/>
    <w:rsid w:val="005F7F6D"/>
    <w:rPr>
      <w:i/>
      <w:iCs/>
      <w:color w:val="0F4761" w:themeColor="accent1" w:themeShade="BF"/>
    </w:rPr>
  </w:style>
  <w:style w:type="paragraph" w:styleId="IntenseQuote">
    <w:name w:val="Intense Quote"/>
    <w:basedOn w:val="Normal"/>
    <w:next w:val="Normal"/>
    <w:link w:val="IntenseQuoteChar"/>
    <w:uiPriority w:val="30"/>
    <w:qFormat/>
    <w:rsid w:val="005F7F6D"/>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ntenseQuoteChar">
    <w:name w:val="Intense Quote Char"/>
    <w:basedOn w:val="DefaultParagraphFont"/>
    <w:link w:val="IntenseQuote"/>
    <w:uiPriority w:val="30"/>
    <w:rsid w:val="005F7F6D"/>
    <w:rPr>
      <w:i/>
      <w:iCs/>
      <w:color w:val="0F4761" w:themeColor="accent1" w:themeShade="BF"/>
    </w:rPr>
  </w:style>
  <w:style w:type="character" w:styleId="IntenseReference">
    <w:name w:val="Intense Reference"/>
    <w:basedOn w:val="DefaultParagraphFont"/>
    <w:uiPriority w:val="32"/>
    <w:qFormat/>
    <w:rsid w:val="005F7F6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567</TotalTime>
  <Pages>4</Pages>
  <Words>1682</Words>
  <Characters>9594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19732715837</dc:creator>
  <cp:keywords/>
  <dc:description/>
  <cp:lastModifiedBy>19732715837</cp:lastModifiedBy>
  <cp:revision>39</cp:revision>
  <cp:lastPrinted>2026-03-15T01:15:00Z</cp:lastPrinted>
  <dcterms:created xsi:type="dcterms:W3CDTF">2026-03-10T14:43:00Z</dcterms:created>
  <dcterms:modified xsi:type="dcterms:W3CDTF">2026-03-15T12:24:00Z</dcterms:modified>
</cp:coreProperties>
</file>