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752BF" w14:textId="6305F51F" w:rsidR="006B429D" w:rsidRDefault="0031714D" w:rsidP="0031714D">
      <w:pPr>
        <w:rPr>
          <w:rFonts w:ascii="Georgia" w:hAnsi="Georgia"/>
          <w:b/>
          <w:bCs/>
        </w:rPr>
      </w:pPr>
      <w:r>
        <w:rPr>
          <w:rFonts w:ascii="Georgia" w:hAnsi="Georgia"/>
          <w:b/>
          <w:bCs/>
        </w:rPr>
        <w:t>Bethel Christian Fellowship</w:t>
      </w:r>
    </w:p>
    <w:p w14:paraId="7A6F7021" w14:textId="7AA0CDB6" w:rsidR="0031714D" w:rsidRDefault="0031714D" w:rsidP="0031714D">
      <w:pPr>
        <w:pStyle w:val="NoSpacing"/>
        <w:rPr>
          <w:rFonts w:ascii="Georgia" w:hAnsi="Georgia"/>
          <w:b/>
          <w:bCs/>
        </w:rPr>
      </w:pPr>
      <w:r>
        <w:rPr>
          <w:rFonts w:ascii="Georgia" w:hAnsi="Georgia"/>
          <w:b/>
          <w:bCs/>
        </w:rPr>
        <w:t>Fair Lawn, NJ</w:t>
      </w:r>
    </w:p>
    <w:p w14:paraId="6511C609" w14:textId="77777777" w:rsidR="0031714D" w:rsidRDefault="0031714D" w:rsidP="0031714D">
      <w:pPr>
        <w:pStyle w:val="NoSpacing"/>
        <w:rPr>
          <w:rFonts w:ascii="Georgia" w:hAnsi="Georgia"/>
          <w:b/>
          <w:bCs/>
        </w:rPr>
      </w:pPr>
    </w:p>
    <w:p w14:paraId="413B4655" w14:textId="44DD5F91" w:rsidR="0031714D" w:rsidRDefault="0031714D" w:rsidP="0031714D">
      <w:pPr>
        <w:pStyle w:val="NoSpacing"/>
        <w:rPr>
          <w:rFonts w:ascii="Georgia" w:hAnsi="Georgia"/>
          <w:b/>
          <w:bCs/>
        </w:rPr>
      </w:pPr>
      <w:r>
        <w:rPr>
          <w:rFonts w:ascii="Georgia" w:hAnsi="Georgia"/>
          <w:b/>
          <w:bCs/>
        </w:rPr>
        <w:t xml:space="preserve">Hebrews (50): The Book </w:t>
      </w:r>
      <w:proofErr w:type="gramStart"/>
      <w:r>
        <w:rPr>
          <w:rFonts w:ascii="Georgia" w:hAnsi="Georgia"/>
          <w:b/>
          <w:bCs/>
        </w:rPr>
        <w:t>Of</w:t>
      </w:r>
      <w:proofErr w:type="gramEnd"/>
      <w:r>
        <w:rPr>
          <w:rFonts w:ascii="Georgia" w:hAnsi="Georgia"/>
          <w:b/>
          <w:bCs/>
        </w:rPr>
        <w:t xml:space="preserve"> Better Things</w:t>
      </w:r>
    </w:p>
    <w:p w14:paraId="7B7B2A89" w14:textId="76D3B3FA" w:rsidR="0031714D" w:rsidRDefault="0031714D" w:rsidP="0031714D">
      <w:pPr>
        <w:pStyle w:val="NoSpacing"/>
        <w:rPr>
          <w:rFonts w:ascii="Georgia" w:hAnsi="Georgia"/>
          <w:b/>
          <w:bCs/>
        </w:rPr>
      </w:pPr>
      <w:r>
        <w:rPr>
          <w:rFonts w:ascii="Georgia" w:hAnsi="Georgia"/>
          <w:b/>
          <w:bCs/>
        </w:rPr>
        <w:t>“The Benediction”</w:t>
      </w:r>
    </w:p>
    <w:p w14:paraId="1C26D80E" w14:textId="796316ED" w:rsidR="0031714D" w:rsidRDefault="0031714D" w:rsidP="0031714D">
      <w:pPr>
        <w:pStyle w:val="NoSpacing"/>
        <w:rPr>
          <w:rFonts w:ascii="Georgia" w:hAnsi="Georgia"/>
          <w:b/>
          <w:bCs/>
        </w:rPr>
      </w:pPr>
      <w:r>
        <w:rPr>
          <w:rFonts w:ascii="Georgia" w:hAnsi="Georgia"/>
          <w:b/>
          <w:bCs/>
        </w:rPr>
        <w:t>Hebrews 13:20-21</w:t>
      </w:r>
    </w:p>
    <w:p w14:paraId="0BFC3C85" w14:textId="77777777" w:rsidR="0031714D" w:rsidRDefault="0031714D" w:rsidP="0031714D">
      <w:pPr>
        <w:pStyle w:val="NoSpacing"/>
        <w:rPr>
          <w:rFonts w:ascii="Georgia" w:hAnsi="Georgia"/>
          <w:b/>
          <w:bCs/>
        </w:rPr>
      </w:pPr>
    </w:p>
    <w:p w14:paraId="358A5C2A" w14:textId="1BAE6391" w:rsidR="0031714D" w:rsidRDefault="0031714D" w:rsidP="0031714D">
      <w:pPr>
        <w:pStyle w:val="NoSpacing"/>
        <w:rPr>
          <w:rFonts w:ascii="Georgia" w:hAnsi="Georgia"/>
          <w:b/>
          <w:bCs/>
        </w:rPr>
      </w:pPr>
      <w:r>
        <w:rPr>
          <w:rFonts w:ascii="Georgia" w:hAnsi="Georgia"/>
          <w:b/>
          <w:bCs/>
        </w:rPr>
        <w:t>June 22, 2025</w:t>
      </w:r>
    </w:p>
    <w:p w14:paraId="6F076B81" w14:textId="77777777" w:rsidR="0031714D" w:rsidRDefault="0031714D" w:rsidP="0031714D">
      <w:pPr>
        <w:pStyle w:val="NoSpacing"/>
        <w:rPr>
          <w:rFonts w:ascii="Georgia" w:hAnsi="Georgia"/>
          <w:b/>
          <w:bCs/>
        </w:rPr>
      </w:pPr>
    </w:p>
    <w:p w14:paraId="3C5B57A6" w14:textId="2A956443" w:rsidR="0031714D" w:rsidRDefault="00565114" w:rsidP="00565114">
      <w:pPr>
        <w:pStyle w:val="NoSpacing"/>
        <w:jc w:val="left"/>
        <w:rPr>
          <w:rFonts w:ascii="Georgia" w:hAnsi="Georgia"/>
        </w:rPr>
      </w:pPr>
      <w:r>
        <w:rPr>
          <w:rFonts w:ascii="Georgia" w:hAnsi="Georgia"/>
        </w:rPr>
        <w:t xml:space="preserve">The text before us today is one of the most glorious and encouraging texts in the Bible. It has been cherished by Christians throughout the </w:t>
      </w:r>
      <w:r w:rsidR="00F70EC6">
        <w:rPr>
          <w:rFonts w:ascii="Georgia" w:hAnsi="Georgia"/>
        </w:rPr>
        <w:t>centuries</w:t>
      </w:r>
      <w:r w:rsidR="00782392">
        <w:rPr>
          <w:rFonts w:ascii="Georgia" w:hAnsi="Georgia"/>
        </w:rPr>
        <w:t>.</w:t>
      </w:r>
      <w:r w:rsidR="00F70EC6">
        <w:rPr>
          <w:rFonts w:ascii="Georgia" w:hAnsi="Georgia"/>
        </w:rPr>
        <w:t xml:space="preserve"> </w:t>
      </w:r>
      <w:r w:rsidR="00782392">
        <w:rPr>
          <w:rFonts w:ascii="Georgia" w:hAnsi="Georgia"/>
        </w:rPr>
        <w:t>It has been</w:t>
      </w:r>
      <w:r>
        <w:rPr>
          <w:rFonts w:ascii="Georgia" w:hAnsi="Georgia"/>
        </w:rPr>
        <w:t xml:space="preserve"> quoted by generations of preachers at the close of their sermons. It’s also an incredibly glorious and encouraging way to bring this letter to a close.</w:t>
      </w:r>
    </w:p>
    <w:p w14:paraId="2EE32EA7" w14:textId="77777777" w:rsidR="00565114" w:rsidRDefault="00565114" w:rsidP="00565114">
      <w:pPr>
        <w:pStyle w:val="NoSpacing"/>
        <w:jc w:val="left"/>
        <w:rPr>
          <w:rFonts w:ascii="Georgia" w:hAnsi="Georgia"/>
        </w:rPr>
      </w:pPr>
    </w:p>
    <w:p w14:paraId="6F8F4C64" w14:textId="5894D274" w:rsidR="00565114" w:rsidRDefault="00565114" w:rsidP="00565114">
      <w:pPr>
        <w:pStyle w:val="NoSpacing"/>
        <w:jc w:val="left"/>
        <w:rPr>
          <w:rFonts w:ascii="Georgia" w:hAnsi="Georgia"/>
        </w:rPr>
      </w:pPr>
      <w:r>
        <w:rPr>
          <w:rFonts w:ascii="Georgia" w:hAnsi="Georgia"/>
        </w:rPr>
        <w:t xml:space="preserve">Following a common practice in New Testament letters, our author is invoking God’s blessing on his readers. More than anything else, he wants God to supply whatever they need to live the kind of life they have been called to live. </w:t>
      </w:r>
      <w:r w:rsidR="002E438F">
        <w:rPr>
          <w:rFonts w:ascii="Georgia" w:hAnsi="Georgia"/>
        </w:rPr>
        <w:t>His</w:t>
      </w:r>
      <w:r>
        <w:rPr>
          <w:rFonts w:ascii="Georgia" w:hAnsi="Georgia"/>
        </w:rPr>
        <w:t xml:space="preserve"> prayer is often referred to as a “benediction,” </w:t>
      </w:r>
      <w:r w:rsidR="00782392">
        <w:rPr>
          <w:rFonts w:ascii="Georgia" w:hAnsi="Georgia"/>
        </w:rPr>
        <w:t>which ends with a “doxology” or</w:t>
      </w:r>
      <w:r>
        <w:rPr>
          <w:rFonts w:ascii="Georgia" w:hAnsi="Georgia"/>
        </w:rPr>
        <w:t xml:space="preserve"> an expression of praise</w:t>
      </w:r>
      <w:r w:rsidR="00782392">
        <w:rPr>
          <w:rFonts w:ascii="Georgia" w:hAnsi="Georgia"/>
        </w:rPr>
        <w:t xml:space="preserve"> to God</w:t>
      </w:r>
      <w:r>
        <w:rPr>
          <w:rFonts w:ascii="Georgia" w:hAnsi="Georgia"/>
        </w:rPr>
        <w:t xml:space="preserve"> (“</w:t>
      </w:r>
      <w:r>
        <w:rPr>
          <w:rFonts w:ascii="Georgia" w:hAnsi="Georgia"/>
          <w:i/>
          <w:iCs/>
        </w:rPr>
        <w:t>to whom be the glory forever and ever</w:t>
      </w:r>
      <w:r>
        <w:rPr>
          <w:rFonts w:ascii="Georgia" w:hAnsi="Georgia"/>
        </w:rPr>
        <w:t>.”)</w:t>
      </w:r>
    </w:p>
    <w:p w14:paraId="0E05F907" w14:textId="77777777" w:rsidR="00565114" w:rsidRDefault="00565114" w:rsidP="00565114">
      <w:pPr>
        <w:pStyle w:val="NoSpacing"/>
        <w:jc w:val="left"/>
        <w:rPr>
          <w:rFonts w:ascii="Georgia" w:hAnsi="Georgia"/>
        </w:rPr>
      </w:pPr>
    </w:p>
    <w:p w14:paraId="2EC0D395" w14:textId="32FC035D" w:rsidR="00565114" w:rsidRDefault="00565114" w:rsidP="00565114">
      <w:pPr>
        <w:pStyle w:val="NoSpacing"/>
        <w:jc w:val="left"/>
        <w:rPr>
          <w:rFonts w:ascii="Georgia" w:hAnsi="Georgia"/>
        </w:rPr>
      </w:pPr>
      <w:r>
        <w:rPr>
          <w:rFonts w:ascii="Georgia" w:hAnsi="Georgia"/>
        </w:rPr>
        <w:t xml:space="preserve">Implicit in this benediction is the author’s conviction that </w:t>
      </w:r>
      <w:r>
        <w:rPr>
          <w:rFonts w:ascii="Georgia" w:hAnsi="Georgia"/>
          <w:i/>
          <w:iCs/>
        </w:rPr>
        <w:t>whatever God requires, He provides</w:t>
      </w:r>
      <w:r>
        <w:rPr>
          <w:rFonts w:ascii="Georgia" w:hAnsi="Georgia"/>
        </w:rPr>
        <w:t>. He doesn’t tell us to do something and then leave us to come up with the inner strength to do it. No, not at all. If God requires something of us, He also gives us the resources and strength and incentives that are necessary to do what He asks. As we shall see, no group of “saints” would have been as encouraged by t</w:t>
      </w:r>
      <w:r w:rsidR="00782392">
        <w:rPr>
          <w:rFonts w:ascii="Georgia" w:hAnsi="Georgia"/>
        </w:rPr>
        <w:t>h</w:t>
      </w:r>
      <w:r>
        <w:rPr>
          <w:rFonts w:ascii="Georgia" w:hAnsi="Georgia"/>
        </w:rPr>
        <w:t xml:space="preserve">is benediction </w:t>
      </w:r>
      <w:r w:rsidR="00782392">
        <w:rPr>
          <w:rFonts w:ascii="Georgia" w:hAnsi="Georgia"/>
        </w:rPr>
        <w:t xml:space="preserve">than </w:t>
      </w:r>
      <w:r>
        <w:rPr>
          <w:rFonts w:ascii="Georgia" w:hAnsi="Georgia"/>
        </w:rPr>
        <w:t>the</w:t>
      </w:r>
      <w:r w:rsidR="00782392">
        <w:rPr>
          <w:rFonts w:ascii="Georgia" w:hAnsi="Georgia"/>
        </w:rPr>
        <w:t>se</w:t>
      </w:r>
      <w:r>
        <w:rPr>
          <w:rFonts w:ascii="Georgia" w:hAnsi="Georgia"/>
        </w:rPr>
        <w:t xml:space="preserve"> “soul-sagging saints,” </w:t>
      </w:r>
      <w:r w:rsidR="002E438F">
        <w:rPr>
          <w:rFonts w:ascii="Georgia" w:hAnsi="Georgia"/>
        </w:rPr>
        <w:t xml:space="preserve">also </w:t>
      </w:r>
      <w:r>
        <w:rPr>
          <w:rFonts w:ascii="Georgia" w:hAnsi="Georgia"/>
        </w:rPr>
        <w:t>known as the Hebrews.</w:t>
      </w:r>
    </w:p>
    <w:p w14:paraId="66B681C0" w14:textId="77777777" w:rsidR="00DD0174" w:rsidRDefault="00DD0174" w:rsidP="00565114">
      <w:pPr>
        <w:pStyle w:val="NoSpacing"/>
        <w:jc w:val="left"/>
        <w:rPr>
          <w:rFonts w:ascii="Georgia" w:hAnsi="Georgia"/>
        </w:rPr>
      </w:pPr>
    </w:p>
    <w:p w14:paraId="4D1048BA" w14:textId="3C6FDDFA" w:rsidR="00DD0174" w:rsidRDefault="00DD0174" w:rsidP="00565114">
      <w:pPr>
        <w:pStyle w:val="NoSpacing"/>
        <w:jc w:val="left"/>
        <w:rPr>
          <w:rFonts w:ascii="Georgia" w:hAnsi="Georgia"/>
        </w:rPr>
      </w:pPr>
      <w:r>
        <w:rPr>
          <w:rFonts w:ascii="Georgia" w:hAnsi="Georgia"/>
        </w:rPr>
        <w:t xml:space="preserve">As Leon Morris has noted, “This doxology gathers up a number of themes that have meant so much as the argument of the letter has unfolded: the blood, the eternal covenant, the </w:t>
      </w:r>
      <w:r w:rsidR="002E438F">
        <w:rPr>
          <w:rFonts w:ascii="Georgia" w:hAnsi="Georgia"/>
        </w:rPr>
        <w:t>l</w:t>
      </w:r>
      <w:r>
        <w:rPr>
          <w:rFonts w:ascii="Georgia" w:hAnsi="Georgia"/>
        </w:rPr>
        <w:t>ordship of Jesus, and the importance of doing His will.” But he goes on to add that these verses introduce some things we’ve not yet heard. For example, this is the first time we read that Jesus is our Shepherd; it’s also the first and only time the book of Hebrews mentions His resurrection from the dead.</w:t>
      </w:r>
    </w:p>
    <w:p w14:paraId="79C82961" w14:textId="77777777" w:rsidR="00DD0174" w:rsidRDefault="00DD0174" w:rsidP="00565114">
      <w:pPr>
        <w:pStyle w:val="NoSpacing"/>
        <w:jc w:val="left"/>
        <w:rPr>
          <w:rFonts w:ascii="Georgia" w:hAnsi="Georgia"/>
        </w:rPr>
      </w:pPr>
    </w:p>
    <w:p w14:paraId="04270AB8" w14:textId="62DE1A57" w:rsidR="00DD0174" w:rsidRDefault="002E438F" w:rsidP="00565114">
      <w:pPr>
        <w:pStyle w:val="NoSpacing"/>
        <w:jc w:val="left"/>
        <w:rPr>
          <w:rFonts w:ascii="Georgia" w:hAnsi="Georgia"/>
        </w:rPr>
      </w:pPr>
      <w:r>
        <w:rPr>
          <w:rFonts w:ascii="Georgia" w:hAnsi="Georgia"/>
        </w:rPr>
        <w:t>W</w:t>
      </w:r>
      <w:r w:rsidR="00DD0174">
        <w:rPr>
          <w:rFonts w:ascii="Georgia" w:hAnsi="Georgia"/>
        </w:rPr>
        <w:t>hen viewed as a whole, our author’s concluding prayer is a superb way to conclude what he calls his brief “</w:t>
      </w:r>
      <w:r w:rsidR="00DD0174">
        <w:rPr>
          <w:rFonts w:ascii="Georgia" w:hAnsi="Georgia"/>
          <w:i/>
          <w:iCs/>
        </w:rPr>
        <w:t>word of exhortation</w:t>
      </w:r>
      <w:r w:rsidR="00DD0174">
        <w:rPr>
          <w:rFonts w:ascii="Georgia" w:hAnsi="Georgia"/>
        </w:rPr>
        <w:t>”</w:t>
      </w:r>
      <w:r w:rsidR="00782392">
        <w:rPr>
          <w:rFonts w:ascii="Georgia" w:hAnsi="Georgia"/>
        </w:rPr>
        <w:t xml:space="preserve"> (13:22).</w:t>
      </w:r>
      <w:r w:rsidR="00DD0174">
        <w:rPr>
          <w:rFonts w:ascii="Georgia" w:hAnsi="Georgia"/>
        </w:rPr>
        <w:t xml:space="preserve"> “</w:t>
      </w:r>
      <w:r w:rsidR="00B83110">
        <w:rPr>
          <w:rFonts w:ascii="Georgia" w:hAnsi="Georgia"/>
          <w:i/>
          <w:iCs/>
        </w:rPr>
        <w:t>Now m</w:t>
      </w:r>
      <w:r w:rsidR="00DD0174">
        <w:rPr>
          <w:rFonts w:ascii="Georgia" w:hAnsi="Georgia"/>
          <w:i/>
          <w:iCs/>
        </w:rPr>
        <w:t>ay the God of peace, who through the blood of the eternal covenant brought back from the dead our Lord Jesus, that great Shepherd of the sheep, equip you with everything good for doing his will, and may he work in us what is pleasing to him, through Jesus Christ, to whom be glory for ever and ever. Amen.</w:t>
      </w:r>
      <w:r w:rsidR="00DD0174">
        <w:rPr>
          <w:rFonts w:ascii="Georgia" w:hAnsi="Georgia"/>
        </w:rPr>
        <w:t>” (13:20-21).</w:t>
      </w:r>
      <w:r w:rsidR="00B71CC8">
        <w:rPr>
          <w:rFonts w:ascii="Georgia" w:hAnsi="Georgia"/>
        </w:rPr>
        <w:t xml:space="preserve"> There are </w:t>
      </w:r>
      <w:r w:rsidR="004B0E0F">
        <w:rPr>
          <w:rFonts w:ascii="Georgia" w:hAnsi="Georgia"/>
        </w:rPr>
        <w:t xml:space="preserve">several different ways we could approach these two verses, but one of the best ways is to </w:t>
      </w:r>
      <w:r w:rsidR="00B83110">
        <w:rPr>
          <w:rFonts w:ascii="Georgia" w:hAnsi="Georgia"/>
        </w:rPr>
        <w:t>consider</w:t>
      </w:r>
      <w:r w:rsidR="006E1EA5">
        <w:rPr>
          <w:rFonts w:ascii="Georgia" w:hAnsi="Georgia"/>
        </w:rPr>
        <w:t xml:space="preserve"> what</w:t>
      </w:r>
      <w:r w:rsidR="004B0E0F">
        <w:rPr>
          <w:rFonts w:ascii="Georgia" w:hAnsi="Georgia"/>
        </w:rPr>
        <w:t xml:space="preserve"> they teach us about our great God and </w:t>
      </w:r>
      <w:r w:rsidR="00B83110">
        <w:rPr>
          <w:rFonts w:ascii="Georgia" w:hAnsi="Georgia"/>
        </w:rPr>
        <w:t xml:space="preserve">our </w:t>
      </w:r>
      <w:r w:rsidR="005D2761">
        <w:rPr>
          <w:rFonts w:ascii="Georgia" w:hAnsi="Georgia"/>
        </w:rPr>
        <w:t xml:space="preserve">Lord </w:t>
      </w:r>
      <w:r w:rsidR="004B0E0F">
        <w:rPr>
          <w:rFonts w:ascii="Georgia" w:hAnsi="Georgia"/>
        </w:rPr>
        <w:t>Jesus</w:t>
      </w:r>
      <w:r w:rsidR="00B83110">
        <w:rPr>
          <w:rFonts w:ascii="Georgia" w:hAnsi="Georgia"/>
        </w:rPr>
        <w:t>, that Great Shepherd of the sheep.</w:t>
      </w:r>
    </w:p>
    <w:p w14:paraId="379D0418" w14:textId="77777777" w:rsidR="00B71CC8" w:rsidRDefault="00B71CC8" w:rsidP="00565114">
      <w:pPr>
        <w:pStyle w:val="NoSpacing"/>
        <w:jc w:val="left"/>
        <w:rPr>
          <w:rFonts w:ascii="Georgia" w:hAnsi="Georgia"/>
        </w:rPr>
      </w:pPr>
    </w:p>
    <w:p w14:paraId="7C2D42ED" w14:textId="71B19C65" w:rsidR="00782392" w:rsidRDefault="00782392" w:rsidP="00782392">
      <w:pPr>
        <w:pStyle w:val="NoSpacing"/>
        <w:jc w:val="left"/>
        <w:rPr>
          <w:rFonts w:ascii="Georgia" w:hAnsi="Georgia"/>
        </w:rPr>
      </w:pPr>
      <w:r w:rsidRPr="00782392">
        <w:rPr>
          <w:rFonts w:ascii="Georgia" w:hAnsi="Georgia"/>
          <w:b/>
          <w:bCs/>
        </w:rPr>
        <w:t>A.</w:t>
      </w:r>
      <w:r>
        <w:rPr>
          <w:rFonts w:ascii="Georgia" w:hAnsi="Georgia"/>
          <w:b/>
          <w:bCs/>
        </w:rPr>
        <w:t xml:space="preserve"> </w:t>
      </w:r>
      <w:r w:rsidR="00B71CC8">
        <w:rPr>
          <w:rFonts w:ascii="Georgia" w:hAnsi="Georgia"/>
          <w:b/>
          <w:bCs/>
        </w:rPr>
        <w:t xml:space="preserve">Our God is </w:t>
      </w:r>
      <w:r w:rsidR="004B0E0F">
        <w:rPr>
          <w:rFonts w:ascii="Georgia" w:hAnsi="Georgia"/>
          <w:b/>
          <w:bCs/>
        </w:rPr>
        <w:t>a peace-giving God</w:t>
      </w:r>
      <w:r w:rsidR="00F3016D">
        <w:rPr>
          <w:rFonts w:ascii="Georgia" w:hAnsi="Georgia"/>
          <w:b/>
          <w:bCs/>
        </w:rPr>
        <w:t>.</w:t>
      </w:r>
      <w:r w:rsidR="00F3016D">
        <w:rPr>
          <w:rFonts w:ascii="Georgia" w:hAnsi="Georgia"/>
        </w:rPr>
        <w:t xml:space="preserve"> The “</w:t>
      </w:r>
      <w:r>
        <w:rPr>
          <w:rFonts w:ascii="Georgia" w:hAnsi="Georgia"/>
        </w:rPr>
        <w:t>God of peace</w:t>
      </w:r>
      <w:r w:rsidR="00F3016D">
        <w:rPr>
          <w:rFonts w:ascii="Georgia" w:hAnsi="Georgia"/>
        </w:rPr>
        <w:t>”</w:t>
      </w:r>
      <w:r w:rsidR="00B71CC8">
        <w:rPr>
          <w:rFonts w:ascii="Georgia" w:hAnsi="Georgia"/>
        </w:rPr>
        <w:t xml:space="preserve"> is an expression used only six other times in the New Testament, always by Paul (Rom. 15:33; 16:20; 1 Cor. </w:t>
      </w:r>
      <w:proofErr w:type="gramStart"/>
      <w:r w:rsidR="00B71CC8">
        <w:rPr>
          <w:rFonts w:ascii="Georgia" w:hAnsi="Georgia"/>
        </w:rPr>
        <w:t>14:33;</w:t>
      </w:r>
      <w:proofErr w:type="gramEnd"/>
      <w:r w:rsidR="00B71CC8">
        <w:rPr>
          <w:rFonts w:ascii="Georgia" w:hAnsi="Georgia"/>
        </w:rPr>
        <w:t xml:space="preserve"> </w:t>
      </w:r>
    </w:p>
    <w:p w14:paraId="6F2D7CB1" w14:textId="08D20598" w:rsidR="00B71CC8" w:rsidRDefault="00B71CC8" w:rsidP="00782392">
      <w:pPr>
        <w:pStyle w:val="NoSpacing"/>
        <w:jc w:val="left"/>
        <w:rPr>
          <w:rFonts w:ascii="Georgia" w:hAnsi="Georgia"/>
        </w:rPr>
      </w:pPr>
      <w:r>
        <w:rPr>
          <w:rFonts w:ascii="Georgia" w:hAnsi="Georgia"/>
        </w:rPr>
        <w:lastRenderedPageBreak/>
        <w:t>2 Cor. 13:11; Phil. 4:9; 1 Thess. 5:23). In local church</w:t>
      </w:r>
      <w:r w:rsidR="00F3016D">
        <w:rPr>
          <w:rFonts w:ascii="Georgia" w:hAnsi="Georgia"/>
        </w:rPr>
        <w:t xml:space="preserve"> life</w:t>
      </w:r>
      <w:r>
        <w:rPr>
          <w:rFonts w:ascii="Georgia" w:hAnsi="Georgia"/>
        </w:rPr>
        <w:t xml:space="preserve">, </w:t>
      </w:r>
      <w:r w:rsidR="00F3016D">
        <w:rPr>
          <w:rFonts w:ascii="Georgia" w:hAnsi="Georgia"/>
        </w:rPr>
        <w:t>the God of peace</w:t>
      </w:r>
      <w:r>
        <w:rPr>
          <w:rFonts w:ascii="Georgia" w:hAnsi="Georgia"/>
        </w:rPr>
        <w:t xml:space="preserve"> delights in dissolving discord</w:t>
      </w:r>
      <w:r w:rsidR="00F3016D">
        <w:rPr>
          <w:rFonts w:ascii="Georgia" w:hAnsi="Georgia"/>
        </w:rPr>
        <w:t xml:space="preserve"> and strife</w:t>
      </w:r>
      <w:r>
        <w:rPr>
          <w:rFonts w:ascii="Georgia" w:hAnsi="Georgia"/>
        </w:rPr>
        <w:t xml:space="preserve"> among </w:t>
      </w:r>
      <w:r w:rsidR="00F3016D">
        <w:rPr>
          <w:rFonts w:ascii="Georgia" w:hAnsi="Georgia"/>
        </w:rPr>
        <w:t>repentant</w:t>
      </w:r>
      <w:r>
        <w:rPr>
          <w:rFonts w:ascii="Georgia" w:hAnsi="Georgia"/>
        </w:rPr>
        <w:t xml:space="preserve"> saints. In the Christian </w:t>
      </w:r>
      <w:r w:rsidR="00F3016D">
        <w:rPr>
          <w:rFonts w:ascii="Georgia" w:hAnsi="Georgia"/>
        </w:rPr>
        <w:t>life</w:t>
      </w:r>
      <w:r>
        <w:rPr>
          <w:rFonts w:ascii="Georgia" w:hAnsi="Georgia"/>
        </w:rPr>
        <w:t xml:space="preserve">, He delights in </w:t>
      </w:r>
      <w:r w:rsidR="00F3016D">
        <w:rPr>
          <w:rFonts w:ascii="Georgia" w:hAnsi="Georgia"/>
        </w:rPr>
        <w:t>calming every troubled heart that turns to Him in faith.</w:t>
      </w:r>
    </w:p>
    <w:p w14:paraId="4BA12FEA" w14:textId="77777777" w:rsidR="00F3016D" w:rsidRDefault="00F3016D" w:rsidP="00565114">
      <w:pPr>
        <w:pStyle w:val="NoSpacing"/>
        <w:jc w:val="left"/>
        <w:rPr>
          <w:rFonts w:ascii="Georgia" w:hAnsi="Georgia"/>
        </w:rPr>
      </w:pPr>
    </w:p>
    <w:p w14:paraId="0C22689F" w14:textId="24C9FE7C" w:rsidR="00F3016D" w:rsidRDefault="00F3016D" w:rsidP="00565114">
      <w:pPr>
        <w:pStyle w:val="NoSpacing"/>
        <w:jc w:val="left"/>
        <w:rPr>
          <w:rFonts w:ascii="Georgia" w:hAnsi="Georgia"/>
        </w:rPr>
      </w:pPr>
      <w:r>
        <w:rPr>
          <w:rFonts w:ascii="Georgia" w:hAnsi="Georgia"/>
        </w:rPr>
        <w:t>In Isaiah 26:3 we read, “</w:t>
      </w:r>
      <w:r>
        <w:rPr>
          <w:rFonts w:ascii="Georgia" w:hAnsi="Georgia"/>
          <w:i/>
          <w:iCs/>
        </w:rPr>
        <w:t xml:space="preserve">Thou wilt keep him in perfect peace, whose mind is stayed on Thee, because he </w:t>
      </w:r>
      <w:proofErr w:type="spellStart"/>
      <w:r>
        <w:rPr>
          <w:rFonts w:ascii="Georgia" w:hAnsi="Georgia"/>
          <w:i/>
          <w:iCs/>
        </w:rPr>
        <w:t>trusteth</w:t>
      </w:r>
      <w:proofErr w:type="spellEnd"/>
      <w:r>
        <w:rPr>
          <w:rFonts w:ascii="Georgia" w:hAnsi="Georgia"/>
          <w:i/>
          <w:iCs/>
        </w:rPr>
        <w:t xml:space="preserve"> in Thee</w:t>
      </w:r>
      <w:r>
        <w:rPr>
          <w:rFonts w:ascii="Georgia" w:hAnsi="Georgia"/>
        </w:rPr>
        <w:t>”</w:t>
      </w:r>
      <w:r w:rsidR="00782392">
        <w:rPr>
          <w:rFonts w:ascii="Georgia" w:hAnsi="Georgia"/>
        </w:rPr>
        <w:t xml:space="preserve"> (KJV).</w:t>
      </w:r>
      <w:r>
        <w:rPr>
          <w:rFonts w:ascii="Georgia" w:hAnsi="Georgia"/>
        </w:rPr>
        <w:t xml:space="preserve"> And in Philippians 4:6-7 we are told; “</w:t>
      </w:r>
      <w:r>
        <w:rPr>
          <w:rFonts w:ascii="Georgia" w:hAnsi="Georgia"/>
          <w:i/>
          <w:iCs/>
        </w:rPr>
        <w:t>Do not be anxious about anything, but in everything, by prayer and petition, with thanksgiving</w:t>
      </w:r>
      <w:r w:rsidR="00B83110">
        <w:rPr>
          <w:rFonts w:ascii="Georgia" w:hAnsi="Georgia"/>
          <w:i/>
          <w:iCs/>
        </w:rPr>
        <w:t>,</w:t>
      </w:r>
      <w:r>
        <w:rPr>
          <w:rFonts w:ascii="Georgia" w:hAnsi="Georgia"/>
          <w:i/>
          <w:iCs/>
        </w:rPr>
        <w:t xml:space="preserve"> present your requests to God</w:t>
      </w:r>
      <w:r w:rsidR="000C7CCB">
        <w:rPr>
          <w:rFonts w:ascii="Georgia" w:hAnsi="Georgia"/>
          <w:i/>
          <w:iCs/>
        </w:rPr>
        <w:t>. And the peace of God, which transcends all understanding, will guard your hearts and minds in Christ Jesus</w:t>
      </w:r>
      <w:r w:rsidR="000C7CCB">
        <w:rPr>
          <w:rFonts w:ascii="Georgia" w:hAnsi="Georgia"/>
        </w:rPr>
        <w:t>”</w:t>
      </w:r>
      <w:r w:rsidR="00782392">
        <w:rPr>
          <w:rFonts w:ascii="Georgia" w:hAnsi="Georgia"/>
        </w:rPr>
        <w:t xml:space="preserve"> (NIV).</w:t>
      </w:r>
      <w:r w:rsidR="000C7CCB">
        <w:rPr>
          <w:rFonts w:ascii="Georgia" w:hAnsi="Georgia"/>
        </w:rPr>
        <w:t xml:space="preserve"> That’s what the “God of peace” does – when we pray about </w:t>
      </w:r>
      <w:r w:rsidR="000C7CCB">
        <w:rPr>
          <w:rFonts w:ascii="Georgia" w:hAnsi="Georgia"/>
          <w:i/>
          <w:iCs/>
        </w:rPr>
        <w:t>everything</w:t>
      </w:r>
      <w:r w:rsidR="000C7CCB">
        <w:rPr>
          <w:rFonts w:ascii="Georgia" w:hAnsi="Georgia"/>
        </w:rPr>
        <w:t xml:space="preserve"> that troubles us. He guards our hearts (from wrong feelings) and our minds (from wrong thinking). The result is </w:t>
      </w:r>
      <w:r w:rsidR="005D2761">
        <w:rPr>
          <w:rFonts w:ascii="Georgia" w:hAnsi="Georgia"/>
        </w:rPr>
        <w:t xml:space="preserve">that </w:t>
      </w:r>
      <w:r w:rsidR="00B83110">
        <w:rPr>
          <w:rFonts w:ascii="Georgia" w:hAnsi="Georgia"/>
        </w:rPr>
        <w:t>His peace</w:t>
      </w:r>
      <w:r w:rsidR="000C7CCB">
        <w:rPr>
          <w:rFonts w:ascii="Georgia" w:hAnsi="Georgia"/>
        </w:rPr>
        <w:t xml:space="preserve"> floods our souls.</w:t>
      </w:r>
      <w:r w:rsidR="00B83110">
        <w:rPr>
          <w:rFonts w:ascii="Georgia" w:hAnsi="Georgia"/>
        </w:rPr>
        <w:t xml:space="preserve"> That’s the antidote to worry.</w:t>
      </w:r>
    </w:p>
    <w:p w14:paraId="4F25C03E" w14:textId="77777777" w:rsidR="000C7CCB" w:rsidRDefault="000C7CCB" w:rsidP="00565114">
      <w:pPr>
        <w:pStyle w:val="NoSpacing"/>
        <w:jc w:val="left"/>
        <w:rPr>
          <w:rFonts w:ascii="Georgia" w:hAnsi="Georgia"/>
        </w:rPr>
      </w:pPr>
    </w:p>
    <w:p w14:paraId="001527A0" w14:textId="29137AB1" w:rsidR="000C7CCB" w:rsidRDefault="000C7CCB" w:rsidP="00565114">
      <w:pPr>
        <w:pStyle w:val="NoSpacing"/>
        <w:jc w:val="left"/>
        <w:rPr>
          <w:rFonts w:ascii="Georgia" w:hAnsi="Georgia"/>
        </w:rPr>
      </w:pPr>
      <w:r>
        <w:rPr>
          <w:rFonts w:ascii="Georgia" w:hAnsi="Georgia"/>
          <w:b/>
          <w:bCs/>
        </w:rPr>
        <w:t>B. Our God is a life-giving God</w:t>
      </w:r>
      <w:r>
        <w:rPr>
          <w:rFonts w:ascii="Georgia" w:hAnsi="Georgia"/>
        </w:rPr>
        <w:t xml:space="preserve">. The God of peace </w:t>
      </w:r>
      <w:r w:rsidR="00B83110">
        <w:rPr>
          <w:rFonts w:ascii="Georgia" w:hAnsi="Georgia"/>
        </w:rPr>
        <w:t>has</w:t>
      </w:r>
      <w:r>
        <w:rPr>
          <w:rFonts w:ascii="Georgia" w:hAnsi="Georgia"/>
        </w:rPr>
        <w:t xml:space="preserve"> “</w:t>
      </w:r>
      <w:r>
        <w:rPr>
          <w:rFonts w:ascii="Georgia" w:hAnsi="Georgia"/>
          <w:i/>
          <w:iCs/>
        </w:rPr>
        <w:t>brought back from the dead our Lord Jesus . . .</w:t>
      </w:r>
      <w:r>
        <w:rPr>
          <w:rFonts w:ascii="Georgia" w:hAnsi="Georgia"/>
        </w:rPr>
        <w:t xml:space="preserve">” As I have </w:t>
      </w:r>
      <w:r w:rsidR="00B83110">
        <w:rPr>
          <w:rFonts w:ascii="Georgia" w:hAnsi="Georgia"/>
        </w:rPr>
        <w:t>said,</w:t>
      </w:r>
      <w:r>
        <w:rPr>
          <w:rFonts w:ascii="Georgia" w:hAnsi="Georgia"/>
        </w:rPr>
        <w:t xml:space="preserve"> this is the only time our author explicitly mentions the resurrection of Christ. It is implied, however, in Hebrews 5:7, when Jesus’ plea for deliverance from death was answered: “</w:t>
      </w:r>
      <w:r>
        <w:rPr>
          <w:rFonts w:ascii="Georgia" w:hAnsi="Georgia"/>
          <w:i/>
          <w:iCs/>
        </w:rPr>
        <w:t>. . . he offered up prayers and petitions with loud cries and tears to the One who could save him</w:t>
      </w:r>
      <w:r w:rsidR="00252F36">
        <w:rPr>
          <w:rFonts w:ascii="Georgia" w:hAnsi="Georgia"/>
          <w:i/>
          <w:iCs/>
        </w:rPr>
        <w:t xml:space="preserve"> from death, and he was heard because of his reverent submission</w:t>
      </w:r>
      <w:r w:rsidR="00252F36">
        <w:rPr>
          <w:rFonts w:ascii="Georgia" w:hAnsi="Georgia"/>
        </w:rPr>
        <w:t xml:space="preserve">.” That prayer was answered </w:t>
      </w:r>
      <w:r w:rsidR="00252F36">
        <w:rPr>
          <w:rFonts w:ascii="Georgia" w:hAnsi="Georgia"/>
          <w:i/>
          <w:iCs/>
        </w:rPr>
        <w:t>not</w:t>
      </w:r>
      <w:r w:rsidR="00252F36">
        <w:rPr>
          <w:rFonts w:ascii="Georgia" w:hAnsi="Georgia"/>
        </w:rPr>
        <w:t xml:space="preserve"> through His escape from the ordeal of the cross, but through His resurrection from</w:t>
      </w:r>
      <w:r w:rsidR="00B83110">
        <w:rPr>
          <w:rFonts w:ascii="Georgia" w:hAnsi="Georgia"/>
        </w:rPr>
        <w:t xml:space="preserve"> the</w:t>
      </w:r>
      <w:r w:rsidR="00252F36">
        <w:rPr>
          <w:rFonts w:ascii="Georgia" w:hAnsi="Georgia"/>
        </w:rPr>
        <w:t xml:space="preserve"> dea</w:t>
      </w:r>
      <w:r w:rsidR="00B83110">
        <w:rPr>
          <w:rFonts w:ascii="Georgia" w:hAnsi="Georgia"/>
        </w:rPr>
        <w:t>d</w:t>
      </w:r>
      <w:r w:rsidR="00252F36">
        <w:rPr>
          <w:rFonts w:ascii="Georgia" w:hAnsi="Georgia"/>
        </w:rPr>
        <w:t>. The resurrection is also implied in the frequent passages that mention His present exaltation at the right hand of “</w:t>
      </w:r>
      <w:r w:rsidR="00252F36">
        <w:rPr>
          <w:rFonts w:ascii="Georgia" w:hAnsi="Georgia"/>
          <w:i/>
          <w:iCs/>
        </w:rPr>
        <w:t xml:space="preserve">the </w:t>
      </w:r>
      <w:r w:rsidR="00782392">
        <w:rPr>
          <w:rFonts w:ascii="Georgia" w:hAnsi="Georgia"/>
          <w:i/>
          <w:iCs/>
        </w:rPr>
        <w:t>M</w:t>
      </w:r>
      <w:r w:rsidR="00252F36">
        <w:rPr>
          <w:rFonts w:ascii="Georgia" w:hAnsi="Georgia"/>
          <w:i/>
          <w:iCs/>
        </w:rPr>
        <w:t>ajesty in heaven</w:t>
      </w:r>
      <w:r w:rsidR="00252F36">
        <w:rPr>
          <w:rFonts w:ascii="Georgia" w:hAnsi="Georgia"/>
        </w:rPr>
        <w:t>” (Cf. 1:3), in fulfillment of Psalm 11</w:t>
      </w:r>
      <w:r w:rsidR="00782392">
        <w:rPr>
          <w:rFonts w:ascii="Georgia" w:hAnsi="Georgia"/>
        </w:rPr>
        <w:t>0</w:t>
      </w:r>
      <w:r w:rsidR="00252F36">
        <w:rPr>
          <w:rFonts w:ascii="Georgia" w:hAnsi="Georgia"/>
        </w:rPr>
        <w:t>:1, 4 (Cf. Heb. 1:3</w:t>
      </w:r>
      <w:r w:rsidR="00782392">
        <w:rPr>
          <w:rFonts w:ascii="Georgia" w:hAnsi="Georgia"/>
        </w:rPr>
        <w:t>;</w:t>
      </w:r>
      <w:r w:rsidR="00252F36">
        <w:rPr>
          <w:rFonts w:ascii="Georgia" w:hAnsi="Georgia"/>
        </w:rPr>
        <w:t xml:space="preserve"> 5:6, 10; 6:20; 7:3, 11, 17, 21; 8:1; 10:10-13).</w:t>
      </w:r>
    </w:p>
    <w:p w14:paraId="282F4D5B" w14:textId="77777777" w:rsidR="00252F36" w:rsidRDefault="00252F36" w:rsidP="00565114">
      <w:pPr>
        <w:pStyle w:val="NoSpacing"/>
        <w:jc w:val="left"/>
        <w:rPr>
          <w:rFonts w:ascii="Georgia" w:hAnsi="Georgia"/>
        </w:rPr>
      </w:pPr>
    </w:p>
    <w:p w14:paraId="4ABA9230" w14:textId="5381AEFD" w:rsidR="00252F36" w:rsidRDefault="00252F36" w:rsidP="00565114">
      <w:pPr>
        <w:pStyle w:val="NoSpacing"/>
        <w:jc w:val="left"/>
        <w:rPr>
          <w:rFonts w:ascii="Georgia" w:hAnsi="Georgia"/>
        </w:rPr>
      </w:pPr>
      <w:r>
        <w:rPr>
          <w:rFonts w:ascii="Georgia" w:hAnsi="Georgia"/>
        </w:rPr>
        <w:t xml:space="preserve">As we have seen, our life’s anchor is secured to Him, whose entrance into the “inner sanctuary” of the “true tabernacle” (heaven) guarantees that we shall surely follow (Heb. 6:19-20). The resurrection of Christ also guarantees that </w:t>
      </w:r>
      <w:r>
        <w:rPr>
          <w:rFonts w:ascii="Georgia" w:hAnsi="Georgia"/>
          <w:i/>
          <w:iCs/>
        </w:rPr>
        <w:t>all</w:t>
      </w:r>
      <w:r>
        <w:rPr>
          <w:rFonts w:ascii="Georgia" w:hAnsi="Georgia"/>
        </w:rPr>
        <w:t xml:space="preserve"> God’s people will </w:t>
      </w:r>
      <w:r w:rsidR="00B83110">
        <w:rPr>
          <w:rFonts w:ascii="Georgia" w:hAnsi="Georgia"/>
        </w:rPr>
        <w:t xml:space="preserve">one day </w:t>
      </w:r>
      <w:r>
        <w:rPr>
          <w:rFonts w:ascii="Georgia" w:hAnsi="Georgia"/>
        </w:rPr>
        <w:t>be crowned with glory and honor and have dominion over the earth – in our resurrected</w:t>
      </w:r>
      <w:r w:rsidR="00032B33">
        <w:rPr>
          <w:rFonts w:ascii="Georgia" w:hAnsi="Georgia"/>
        </w:rPr>
        <w:t xml:space="preserve">, glorified bodies – when Christ returns (Heb. 2:5-9; Ps. 8:4-6). </w:t>
      </w:r>
    </w:p>
    <w:p w14:paraId="08273F13" w14:textId="77777777" w:rsidR="00032B33" w:rsidRDefault="00032B33" w:rsidP="00565114">
      <w:pPr>
        <w:pStyle w:val="NoSpacing"/>
        <w:jc w:val="left"/>
        <w:rPr>
          <w:rFonts w:ascii="Georgia" w:hAnsi="Georgia"/>
        </w:rPr>
      </w:pPr>
    </w:p>
    <w:p w14:paraId="1FA33080" w14:textId="762D712A" w:rsidR="00032B33" w:rsidRDefault="00D55FA4" w:rsidP="00565114">
      <w:pPr>
        <w:pStyle w:val="NoSpacing"/>
        <w:jc w:val="left"/>
        <w:rPr>
          <w:rFonts w:ascii="Georgia" w:hAnsi="Georgia"/>
        </w:rPr>
      </w:pPr>
      <w:r>
        <w:rPr>
          <w:rFonts w:ascii="Georgia" w:hAnsi="Georgia"/>
          <w:b/>
          <w:bCs/>
        </w:rPr>
        <w:t xml:space="preserve">C. Our </w:t>
      </w:r>
      <w:r w:rsidR="00B83110">
        <w:rPr>
          <w:rFonts w:ascii="Georgia" w:hAnsi="Georgia"/>
          <w:b/>
          <w:bCs/>
        </w:rPr>
        <w:t>Lord Jesus is a</w:t>
      </w:r>
      <w:r>
        <w:rPr>
          <w:rFonts w:ascii="Georgia" w:hAnsi="Georgia"/>
          <w:b/>
          <w:bCs/>
        </w:rPr>
        <w:t xml:space="preserve"> sheep-shepherding Savior: </w:t>
      </w:r>
      <w:r>
        <w:rPr>
          <w:rFonts w:ascii="Georgia" w:hAnsi="Georgia"/>
        </w:rPr>
        <w:t xml:space="preserve">As the </w:t>
      </w:r>
      <w:r>
        <w:rPr>
          <w:rFonts w:ascii="Georgia" w:hAnsi="Georgia"/>
          <w:i/>
          <w:iCs/>
        </w:rPr>
        <w:t>Good Shepherd</w:t>
      </w:r>
      <w:r>
        <w:rPr>
          <w:rFonts w:ascii="Georgia" w:hAnsi="Georgia"/>
        </w:rPr>
        <w:t xml:space="preserve">, Jesus Christ died for His sheep (John 10:11). As the </w:t>
      </w:r>
      <w:r w:rsidRPr="00D55FA4">
        <w:rPr>
          <w:rFonts w:ascii="Georgia" w:hAnsi="Georgia"/>
          <w:i/>
          <w:iCs/>
        </w:rPr>
        <w:t>Chief Shepherd</w:t>
      </w:r>
      <w:r>
        <w:rPr>
          <w:rFonts w:ascii="Georgia" w:hAnsi="Georgia"/>
        </w:rPr>
        <w:t>, H</w:t>
      </w:r>
      <w:r w:rsidR="00223DD0">
        <w:rPr>
          <w:rFonts w:ascii="Georgia" w:hAnsi="Georgia"/>
        </w:rPr>
        <w:t>e</w:t>
      </w:r>
      <w:r>
        <w:rPr>
          <w:rFonts w:ascii="Georgia" w:hAnsi="Georgia"/>
        </w:rPr>
        <w:t xml:space="preserve"> will return for His sheep (1 Peter 5:4). But here we read that God brought back from the dead “</w:t>
      </w:r>
      <w:r>
        <w:rPr>
          <w:rFonts w:ascii="Georgia" w:hAnsi="Georgia"/>
          <w:i/>
          <w:iCs/>
        </w:rPr>
        <w:t>Our Lord Jesus, that Great Shepherd of the sheep</w:t>
      </w:r>
      <w:r>
        <w:rPr>
          <w:rFonts w:ascii="Georgia" w:hAnsi="Georgia"/>
        </w:rPr>
        <w:t xml:space="preserve">.” </w:t>
      </w:r>
      <w:r w:rsidR="00223DD0">
        <w:rPr>
          <w:rFonts w:ascii="Georgia" w:hAnsi="Georgia"/>
        </w:rPr>
        <w:t>As we have seen, the elders of the flock are the</w:t>
      </w:r>
      <w:r w:rsidR="00B83110">
        <w:rPr>
          <w:rFonts w:ascii="Georgia" w:hAnsi="Georgia"/>
        </w:rPr>
        <w:t xml:space="preserve"> under-</w:t>
      </w:r>
      <w:r w:rsidR="00223DD0">
        <w:rPr>
          <w:rFonts w:ascii="Georgia" w:hAnsi="Georgia"/>
        </w:rPr>
        <w:t>shepherds, responsible to lead, fee</w:t>
      </w:r>
      <w:r w:rsidR="005D2761">
        <w:rPr>
          <w:rFonts w:ascii="Georgia" w:hAnsi="Georgia"/>
        </w:rPr>
        <w:t>d</w:t>
      </w:r>
      <w:r w:rsidR="00223DD0">
        <w:rPr>
          <w:rFonts w:ascii="Georgia" w:hAnsi="Georgia"/>
        </w:rPr>
        <w:t>, guide, and protect its members (13:7</w:t>
      </w:r>
      <w:r w:rsidR="006313D8">
        <w:rPr>
          <w:rFonts w:ascii="Georgia" w:hAnsi="Georgia"/>
        </w:rPr>
        <w:t>, 17</w:t>
      </w:r>
      <w:r w:rsidR="00223DD0">
        <w:rPr>
          <w:rFonts w:ascii="Georgia" w:hAnsi="Georgia"/>
        </w:rPr>
        <w:t>)</w:t>
      </w:r>
      <w:r w:rsidR="002E438F">
        <w:rPr>
          <w:rFonts w:ascii="Georgia" w:hAnsi="Georgia"/>
        </w:rPr>
        <w:t>.</w:t>
      </w:r>
      <w:r w:rsidR="00223DD0">
        <w:rPr>
          <w:rFonts w:ascii="Georgia" w:hAnsi="Georgia"/>
        </w:rPr>
        <w:t xml:space="preserve"> </w:t>
      </w:r>
      <w:r w:rsidR="002E438F">
        <w:rPr>
          <w:rFonts w:ascii="Georgia" w:hAnsi="Georgia"/>
        </w:rPr>
        <w:t>E</w:t>
      </w:r>
      <w:r w:rsidR="00223DD0">
        <w:rPr>
          <w:rFonts w:ascii="Georgia" w:hAnsi="Georgia"/>
        </w:rPr>
        <w:t xml:space="preserve">lders come and go however, but Jesus Christ is </w:t>
      </w:r>
      <w:r w:rsidR="00B83110">
        <w:rPr>
          <w:rFonts w:ascii="Georgia" w:hAnsi="Georgia"/>
        </w:rPr>
        <w:t>the</w:t>
      </w:r>
      <w:r w:rsidR="00223DD0">
        <w:rPr>
          <w:rFonts w:ascii="Georgia" w:hAnsi="Georgia"/>
        </w:rPr>
        <w:t xml:space="preserve"> same yesterday, today, and forever (13:8)</w:t>
      </w:r>
      <w:r w:rsidR="002E438F">
        <w:rPr>
          <w:rFonts w:ascii="Georgia" w:hAnsi="Georgia"/>
        </w:rPr>
        <w:t>.</w:t>
      </w:r>
      <w:r w:rsidR="00B83110">
        <w:rPr>
          <w:rFonts w:ascii="Georgia" w:hAnsi="Georgia"/>
        </w:rPr>
        <w:t xml:space="preserve"> </w:t>
      </w:r>
      <w:r w:rsidR="002E438F">
        <w:rPr>
          <w:rFonts w:ascii="Georgia" w:hAnsi="Georgia"/>
        </w:rPr>
        <w:t>That will always be true because the God of peace brought back from the dead our Lord Jesus Christ.</w:t>
      </w:r>
      <w:r w:rsidR="006313D8">
        <w:rPr>
          <w:rFonts w:ascii="Georgia" w:hAnsi="Georgia"/>
        </w:rPr>
        <w:t xml:space="preserve"> He will never leave us, nor will He ever forsake us (13:5).</w:t>
      </w:r>
    </w:p>
    <w:p w14:paraId="384AD2F7" w14:textId="77777777" w:rsidR="00D55FA4" w:rsidRDefault="00D55FA4" w:rsidP="00565114">
      <w:pPr>
        <w:pStyle w:val="NoSpacing"/>
        <w:jc w:val="left"/>
        <w:rPr>
          <w:rFonts w:ascii="Georgia" w:hAnsi="Georgia"/>
        </w:rPr>
      </w:pPr>
    </w:p>
    <w:p w14:paraId="016C56FD" w14:textId="2236B470" w:rsidR="00D55FA4" w:rsidRDefault="006313D8" w:rsidP="00565114">
      <w:pPr>
        <w:pStyle w:val="NoSpacing"/>
        <w:jc w:val="left"/>
        <w:rPr>
          <w:rFonts w:ascii="Georgia" w:hAnsi="Georgia"/>
        </w:rPr>
      </w:pPr>
      <w:r>
        <w:rPr>
          <w:rFonts w:ascii="Georgia" w:hAnsi="Georgia"/>
        </w:rPr>
        <w:t xml:space="preserve">Nor will </w:t>
      </w:r>
      <w:r w:rsidR="002E438F">
        <w:rPr>
          <w:rFonts w:ascii="Georgia" w:hAnsi="Georgia"/>
        </w:rPr>
        <w:t>our Great Shepherd ever fail us</w:t>
      </w:r>
      <w:r>
        <w:rPr>
          <w:rFonts w:ascii="Georgia" w:hAnsi="Georgia"/>
        </w:rPr>
        <w:t>. U</w:t>
      </w:r>
      <w:r>
        <w:rPr>
          <w:rFonts w:ascii="Georgia" w:hAnsi="Georgia"/>
        </w:rPr>
        <w:t>nlike some under-shepherds today</w:t>
      </w:r>
      <w:r>
        <w:rPr>
          <w:rFonts w:ascii="Georgia" w:hAnsi="Georgia"/>
        </w:rPr>
        <w:t xml:space="preserve">, </w:t>
      </w:r>
      <w:r w:rsidR="00D55FA4">
        <w:rPr>
          <w:rFonts w:ascii="Georgia" w:hAnsi="Georgia"/>
        </w:rPr>
        <w:t xml:space="preserve">He will never exploit </w:t>
      </w:r>
      <w:r w:rsidR="00223DD0">
        <w:rPr>
          <w:rFonts w:ascii="Georgia" w:hAnsi="Georgia"/>
        </w:rPr>
        <w:t>us</w:t>
      </w:r>
      <w:r w:rsidR="00D55FA4">
        <w:rPr>
          <w:rFonts w:ascii="Georgia" w:hAnsi="Georgia"/>
        </w:rPr>
        <w:t xml:space="preserve"> or </w:t>
      </w:r>
      <w:r w:rsidR="002E438F">
        <w:rPr>
          <w:rFonts w:ascii="Georgia" w:hAnsi="Georgia"/>
        </w:rPr>
        <w:t>manipulate</w:t>
      </w:r>
      <w:r w:rsidR="00D55FA4">
        <w:rPr>
          <w:rFonts w:ascii="Georgia" w:hAnsi="Georgia"/>
        </w:rPr>
        <w:t xml:space="preserve"> </w:t>
      </w:r>
      <w:r w:rsidR="00223DD0">
        <w:rPr>
          <w:rFonts w:ascii="Georgia" w:hAnsi="Georgia"/>
        </w:rPr>
        <w:t>us</w:t>
      </w:r>
      <w:r w:rsidR="00D55FA4">
        <w:rPr>
          <w:rFonts w:ascii="Georgia" w:hAnsi="Georgia"/>
        </w:rPr>
        <w:t xml:space="preserve"> or</w:t>
      </w:r>
      <w:r w:rsidR="00874850">
        <w:rPr>
          <w:rFonts w:ascii="Georgia" w:hAnsi="Georgia"/>
        </w:rPr>
        <w:t xml:space="preserve"> abandon us to the wolves or</w:t>
      </w:r>
      <w:r w:rsidR="00D55FA4">
        <w:rPr>
          <w:rFonts w:ascii="Georgia" w:hAnsi="Georgia"/>
        </w:rPr>
        <w:t xml:space="preserve"> fail to show</w:t>
      </w:r>
      <w:r w:rsidR="00223DD0">
        <w:rPr>
          <w:rFonts w:ascii="Georgia" w:hAnsi="Georgia"/>
        </w:rPr>
        <w:t xml:space="preserve"> up</w:t>
      </w:r>
      <w:r w:rsidR="00D55FA4">
        <w:rPr>
          <w:rFonts w:ascii="Georgia" w:hAnsi="Georgia"/>
        </w:rPr>
        <w:t xml:space="preserve"> when </w:t>
      </w:r>
      <w:r w:rsidR="00223DD0">
        <w:rPr>
          <w:rFonts w:ascii="Georgia" w:hAnsi="Georgia"/>
        </w:rPr>
        <w:t>we</w:t>
      </w:r>
      <w:r w:rsidR="00D55FA4">
        <w:rPr>
          <w:rFonts w:ascii="Georgia" w:hAnsi="Georgia"/>
        </w:rPr>
        <w:t xml:space="preserve"> need Him most. He remains our Shepherd </w:t>
      </w:r>
      <w:r w:rsidR="00B83110">
        <w:rPr>
          <w:rFonts w:ascii="Georgia" w:hAnsi="Georgia"/>
        </w:rPr>
        <w:t xml:space="preserve">from the </w:t>
      </w:r>
      <w:r w:rsidR="002E438F">
        <w:rPr>
          <w:rFonts w:ascii="Georgia" w:hAnsi="Georgia"/>
        </w:rPr>
        <w:t>moment we come to faith</w:t>
      </w:r>
      <w:r w:rsidR="00B83110">
        <w:rPr>
          <w:rFonts w:ascii="Georgia" w:hAnsi="Georgia"/>
        </w:rPr>
        <w:t xml:space="preserve"> (1 Peter 2:24-25) </w:t>
      </w:r>
      <w:r w:rsidR="002E438F">
        <w:rPr>
          <w:rFonts w:ascii="Georgia" w:hAnsi="Georgia"/>
        </w:rPr>
        <w:t xml:space="preserve">until the day of His return (1 Peter 5: 4). </w:t>
      </w:r>
      <w:r w:rsidR="00D55FA4">
        <w:rPr>
          <w:rFonts w:ascii="Georgia" w:hAnsi="Georgia"/>
        </w:rPr>
        <w:t xml:space="preserve">He continues to be our Shepherd throughout all eternity (Rev. </w:t>
      </w:r>
      <w:r w:rsidR="00955341">
        <w:rPr>
          <w:rFonts w:ascii="Georgia" w:hAnsi="Georgia"/>
        </w:rPr>
        <w:t xml:space="preserve">7:16-17). </w:t>
      </w:r>
    </w:p>
    <w:p w14:paraId="2740EDE7" w14:textId="77777777" w:rsidR="00223DD0" w:rsidRDefault="00223DD0" w:rsidP="00565114">
      <w:pPr>
        <w:pStyle w:val="NoSpacing"/>
        <w:jc w:val="left"/>
        <w:rPr>
          <w:rFonts w:ascii="Georgia" w:hAnsi="Georgia"/>
        </w:rPr>
      </w:pPr>
    </w:p>
    <w:p w14:paraId="1B2D7257" w14:textId="6952E349" w:rsidR="00223DD0" w:rsidRPr="005D07F5" w:rsidRDefault="00223DD0" w:rsidP="00565114">
      <w:pPr>
        <w:pStyle w:val="NoSpacing"/>
        <w:jc w:val="left"/>
        <w:rPr>
          <w:rFonts w:ascii="Georgia" w:hAnsi="Georgia"/>
        </w:rPr>
      </w:pPr>
      <w:r>
        <w:rPr>
          <w:rFonts w:ascii="Georgia" w:hAnsi="Georgia"/>
        </w:rPr>
        <w:t xml:space="preserve">This sheep-shepherding imagery also </w:t>
      </w:r>
      <w:r w:rsidR="00874850">
        <w:rPr>
          <w:rFonts w:ascii="Georgia" w:hAnsi="Georgia"/>
        </w:rPr>
        <w:t>points to</w:t>
      </w:r>
      <w:r>
        <w:rPr>
          <w:rFonts w:ascii="Georgia" w:hAnsi="Georgia"/>
        </w:rPr>
        <w:t xml:space="preserve"> the shepherd’s </w:t>
      </w:r>
      <w:r w:rsidRPr="002E438F">
        <w:rPr>
          <w:rFonts w:ascii="Georgia" w:hAnsi="Georgia"/>
          <w:i/>
          <w:iCs/>
        </w:rPr>
        <w:t xml:space="preserve">absolute </w:t>
      </w:r>
      <w:r>
        <w:rPr>
          <w:rFonts w:ascii="Georgia" w:hAnsi="Georgia"/>
          <w:i/>
          <w:iCs/>
        </w:rPr>
        <w:t>sovereignty</w:t>
      </w:r>
      <w:r>
        <w:rPr>
          <w:rFonts w:ascii="Georgia" w:hAnsi="Georgia"/>
        </w:rPr>
        <w:t xml:space="preserve"> over his flock. There are three verses in Revelation which describe Jesus as the Messianic </w:t>
      </w:r>
      <w:r>
        <w:rPr>
          <w:rFonts w:ascii="Georgia" w:hAnsi="Georgia"/>
        </w:rPr>
        <w:lastRenderedPageBreak/>
        <w:t>King, who one day will “rule” over the nations (Rev. 2:27; 12:25; 19:15). The verb which is translated "rule" (NIV, ESV, NASB)</w:t>
      </w:r>
      <w:r w:rsidR="002E438F">
        <w:rPr>
          <w:rFonts w:ascii="Georgia" w:hAnsi="Georgia"/>
        </w:rPr>
        <w:t xml:space="preserve"> </w:t>
      </w:r>
      <w:r w:rsidR="00B83110">
        <w:rPr>
          <w:rFonts w:ascii="Georgia" w:hAnsi="Georgia"/>
        </w:rPr>
        <w:t>l</w:t>
      </w:r>
      <w:r>
        <w:rPr>
          <w:rFonts w:ascii="Georgia" w:hAnsi="Georgia"/>
        </w:rPr>
        <w:t xml:space="preserve">iterally means “to shepherd.” </w:t>
      </w:r>
      <w:r w:rsidR="00874850">
        <w:rPr>
          <w:rFonts w:ascii="Georgia" w:hAnsi="Georgia"/>
        </w:rPr>
        <w:t xml:space="preserve">That’s the reason He’s referred to as the Great Shepherd; He cannot be ranked with any other shepherds. </w:t>
      </w:r>
      <w:r w:rsidR="003E35F4">
        <w:rPr>
          <w:rFonts w:ascii="Georgia" w:hAnsi="Georgia"/>
        </w:rPr>
        <w:t xml:space="preserve">His </w:t>
      </w:r>
      <w:r>
        <w:rPr>
          <w:rFonts w:ascii="Georgia" w:hAnsi="Georgia"/>
        </w:rPr>
        <w:t xml:space="preserve">word </w:t>
      </w:r>
      <w:r w:rsidR="003E35F4">
        <w:rPr>
          <w:rFonts w:ascii="Georgia" w:hAnsi="Georgia"/>
          <w:i/>
          <w:iCs/>
        </w:rPr>
        <w:t>is</w:t>
      </w:r>
      <w:r>
        <w:rPr>
          <w:rFonts w:ascii="Georgia" w:hAnsi="Georgia"/>
        </w:rPr>
        <w:t xml:space="preserve"> the </w:t>
      </w:r>
      <w:r>
        <w:rPr>
          <w:rFonts w:ascii="Georgia" w:hAnsi="Georgia"/>
          <w:i/>
          <w:iCs/>
        </w:rPr>
        <w:t>final</w:t>
      </w:r>
      <w:r>
        <w:rPr>
          <w:rFonts w:ascii="Georgia" w:hAnsi="Georgia"/>
        </w:rPr>
        <w:t xml:space="preserve"> word</w:t>
      </w:r>
      <w:r w:rsidR="003E35F4">
        <w:rPr>
          <w:rFonts w:ascii="Georgia" w:hAnsi="Georgia"/>
        </w:rPr>
        <w:t xml:space="preserve"> to heed.</w:t>
      </w:r>
      <w:r>
        <w:rPr>
          <w:rFonts w:ascii="Georgia" w:hAnsi="Georgia"/>
        </w:rPr>
        <w:t xml:space="preserve"> </w:t>
      </w:r>
      <w:r w:rsidR="003E35F4">
        <w:rPr>
          <w:rFonts w:ascii="Georgia" w:hAnsi="Georgia"/>
        </w:rPr>
        <w:t>T</w:t>
      </w:r>
      <w:r>
        <w:rPr>
          <w:rFonts w:ascii="Georgia" w:hAnsi="Georgia"/>
        </w:rPr>
        <w:t xml:space="preserve">he path to which He points is the </w:t>
      </w:r>
      <w:r>
        <w:rPr>
          <w:rFonts w:ascii="Georgia" w:hAnsi="Georgia"/>
          <w:i/>
          <w:iCs/>
        </w:rPr>
        <w:t>only</w:t>
      </w:r>
      <w:r>
        <w:rPr>
          <w:rFonts w:ascii="Georgia" w:hAnsi="Georgia"/>
        </w:rPr>
        <w:t xml:space="preserve"> path to follow. Sheep</w:t>
      </w:r>
      <w:r w:rsidR="003E35F4">
        <w:rPr>
          <w:rFonts w:ascii="Georgia" w:hAnsi="Georgia"/>
        </w:rPr>
        <w:t xml:space="preserve"> truly</w:t>
      </w:r>
      <w:r>
        <w:rPr>
          <w:rFonts w:ascii="Georgia" w:hAnsi="Georgia"/>
        </w:rPr>
        <w:t xml:space="preserve"> are helpless without a shepherd to guide, l</w:t>
      </w:r>
      <w:r w:rsidR="00145079">
        <w:rPr>
          <w:rFonts w:ascii="Georgia" w:hAnsi="Georgia"/>
        </w:rPr>
        <w:t xml:space="preserve">ead, feed, and protect them. </w:t>
      </w:r>
      <w:r w:rsidR="003E35F4">
        <w:rPr>
          <w:rFonts w:ascii="Georgia" w:hAnsi="Georgia"/>
        </w:rPr>
        <w:t>It’s also important to note that the expression “</w:t>
      </w:r>
      <w:r w:rsidR="003E35F4">
        <w:rPr>
          <w:rFonts w:ascii="Georgia" w:hAnsi="Georgia"/>
          <w:i/>
          <w:iCs/>
        </w:rPr>
        <w:t>Our Lord Jesus</w:t>
      </w:r>
      <w:r w:rsidR="003E35F4">
        <w:rPr>
          <w:rFonts w:ascii="Georgia" w:hAnsi="Georgia"/>
        </w:rPr>
        <w:t>” is unusual</w:t>
      </w:r>
      <w:r w:rsidR="00874850">
        <w:rPr>
          <w:rFonts w:ascii="Georgia" w:hAnsi="Georgia"/>
        </w:rPr>
        <w:t>.</w:t>
      </w:r>
      <w:r w:rsidR="003E35F4">
        <w:rPr>
          <w:rFonts w:ascii="Georgia" w:hAnsi="Georgia"/>
        </w:rPr>
        <w:t xml:space="preserve"> </w:t>
      </w:r>
      <w:r w:rsidR="00874850">
        <w:rPr>
          <w:rFonts w:ascii="Georgia" w:hAnsi="Georgia"/>
        </w:rPr>
        <w:t xml:space="preserve">It only appears a few times in the book of Acts. </w:t>
      </w:r>
      <w:r w:rsidR="003E35F4">
        <w:rPr>
          <w:rFonts w:ascii="Georgia" w:hAnsi="Georgia"/>
        </w:rPr>
        <w:t xml:space="preserve">As Leon Morris has </w:t>
      </w:r>
      <w:r w:rsidR="005D07F5">
        <w:rPr>
          <w:rFonts w:ascii="Georgia" w:hAnsi="Georgia"/>
        </w:rPr>
        <w:t>noted</w:t>
      </w:r>
      <w:r w:rsidR="003E35F4">
        <w:rPr>
          <w:rFonts w:ascii="Georgia" w:hAnsi="Georgia"/>
        </w:rPr>
        <w:t xml:space="preserve">, “It combines the lordship of Christ and His real humanity, two themes of continuing importance.” </w:t>
      </w:r>
    </w:p>
    <w:p w14:paraId="66E9E99C" w14:textId="77777777" w:rsidR="00955341" w:rsidRDefault="00955341" w:rsidP="00565114">
      <w:pPr>
        <w:pStyle w:val="NoSpacing"/>
        <w:jc w:val="left"/>
        <w:rPr>
          <w:rFonts w:ascii="Georgia" w:hAnsi="Georgia"/>
        </w:rPr>
      </w:pPr>
    </w:p>
    <w:p w14:paraId="2DC633EF" w14:textId="62C04924" w:rsidR="00955341" w:rsidRPr="003E35F4" w:rsidRDefault="00955341" w:rsidP="00565114">
      <w:pPr>
        <w:pStyle w:val="NoSpacing"/>
        <w:jc w:val="left"/>
        <w:rPr>
          <w:rFonts w:ascii="Georgia" w:hAnsi="Georgia"/>
        </w:rPr>
      </w:pPr>
      <w:r>
        <w:rPr>
          <w:rFonts w:ascii="Georgia" w:hAnsi="Georgia"/>
          <w:b/>
          <w:bCs/>
        </w:rPr>
        <w:t xml:space="preserve">D. Our God is a Covenant-Keeping God. </w:t>
      </w:r>
      <w:r>
        <w:rPr>
          <w:rFonts w:ascii="Georgia" w:hAnsi="Georgia"/>
        </w:rPr>
        <w:t>Our Lord Jesus, that Great Shepherd of the sheep, was raised from the dead “</w:t>
      </w:r>
      <w:r>
        <w:rPr>
          <w:rFonts w:ascii="Georgia" w:hAnsi="Georgia"/>
          <w:i/>
          <w:iCs/>
        </w:rPr>
        <w:t>through the blood of the eternal covenant</w:t>
      </w:r>
      <w:r>
        <w:rPr>
          <w:rFonts w:ascii="Georgia" w:hAnsi="Georgia"/>
        </w:rPr>
        <w:t xml:space="preserve">.” </w:t>
      </w:r>
      <w:r w:rsidR="003E35F4">
        <w:rPr>
          <w:rFonts w:ascii="Georgia" w:hAnsi="Georgia"/>
        </w:rPr>
        <w:t xml:space="preserve">The once-for-all sacrifice of Christ defeated the power of </w:t>
      </w:r>
      <w:r w:rsidR="005D07F5">
        <w:rPr>
          <w:rFonts w:ascii="Georgia" w:hAnsi="Georgia"/>
        </w:rPr>
        <w:t xml:space="preserve">death </w:t>
      </w:r>
      <w:r w:rsidR="003E35F4">
        <w:rPr>
          <w:rFonts w:ascii="Georgia" w:hAnsi="Georgia"/>
        </w:rPr>
        <w:t>(Heb. 2:14). He was “</w:t>
      </w:r>
      <w:r w:rsidR="003E35F4">
        <w:rPr>
          <w:rFonts w:ascii="Georgia" w:hAnsi="Georgia"/>
          <w:i/>
          <w:iCs/>
        </w:rPr>
        <w:t>offered once to bear the sins of many</w:t>
      </w:r>
      <w:r w:rsidR="003E35F4">
        <w:rPr>
          <w:rFonts w:ascii="Georgia" w:hAnsi="Georgia"/>
        </w:rPr>
        <w:t xml:space="preserve">” (Heb. 9:28), and the resurrection demonstrates that God accepted His shed blood as “payment in full” for the debt we owed (death). The “new covenant” has been established </w:t>
      </w:r>
      <w:proofErr w:type="gramStart"/>
      <w:r w:rsidR="003E35F4">
        <w:rPr>
          <w:rFonts w:ascii="Georgia" w:hAnsi="Georgia"/>
        </w:rPr>
        <w:t>on the basis of</w:t>
      </w:r>
      <w:proofErr w:type="gramEnd"/>
      <w:r w:rsidR="003E35F4">
        <w:rPr>
          <w:rFonts w:ascii="Georgia" w:hAnsi="Georgia"/>
        </w:rPr>
        <w:t xml:space="preserve"> that sacrifice, a covenant which God promised through the prophet Jeremiah (</w:t>
      </w:r>
      <w:r w:rsidR="00874850">
        <w:rPr>
          <w:rFonts w:ascii="Georgia" w:hAnsi="Georgia"/>
        </w:rPr>
        <w:t>Jer. 31:31-3</w:t>
      </w:r>
      <w:r w:rsidR="006313D8">
        <w:rPr>
          <w:rFonts w:ascii="Georgia" w:hAnsi="Georgia"/>
        </w:rPr>
        <w:t>4</w:t>
      </w:r>
      <w:r w:rsidR="00874850">
        <w:rPr>
          <w:rFonts w:ascii="Georgia" w:hAnsi="Georgia"/>
        </w:rPr>
        <w:t xml:space="preserve">, </w:t>
      </w:r>
      <w:r w:rsidR="003E35F4">
        <w:rPr>
          <w:rFonts w:ascii="Georgia" w:hAnsi="Georgia"/>
        </w:rPr>
        <w:t xml:space="preserve">as quoted in Hebrews8:7-12). Since this covenant was inaugurated by a better sacrifice, and offers better promises, it has rendered the older (Mosaic) covenant obsolete (Heb. 8:13). It is an “eternal” covenant because it will </w:t>
      </w:r>
      <w:r w:rsidR="003E35F4" w:rsidRPr="005D07F5">
        <w:rPr>
          <w:rFonts w:ascii="Georgia" w:hAnsi="Georgia"/>
          <w:i/>
          <w:iCs/>
        </w:rPr>
        <w:t>never</w:t>
      </w:r>
      <w:r w:rsidR="003E35F4">
        <w:rPr>
          <w:rFonts w:ascii="Georgia" w:hAnsi="Georgia"/>
        </w:rPr>
        <w:t xml:space="preserve"> be replaced by another.</w:t>
      </w:r>
    </w:p>
    <w:p w14:paraId="0E165853" w14:textId="77777777" w:rsidR="00955341" w:rsidRDefault="00955341" w:rsidP="00565114">
      <w:pPr>
        <w:pStyle w:val="NoSpacing"/>
        <w:jc w:val="left"/>
        <w:rPr>
          <w:rFonts w:ascii="Georgia" w:hAnsi="Georgia"/>
        </w:rPr>
      </w:pPr>
    </w:p>
    <w:p w14:paraId="684BBB02" w14:textId="27EB4854" w:rsidR="00955341" w:rsidRDefault="00955341" w:rsidP="00565114">
      <w:pPr>
        <w:pStyle w:val="NoSpacing"/>
        <w:jc w:val="left"/>
        <w:rPr>
          <w:rFonts w:ascii="Georgia" w:hAnsi="Georgia"/>
        </w:rPr>
      </w:pPr>
      <w:r>
        <w:rPr>
          <w:rFonts w:ascii="Georgia" w:hAnsi="Georgia"/>
          <w:b/>
          <w:bCs/>
        </w:rPr>
        <w:t xml:space="preserve">E. Our God is an </w:t>
      </w:r>
      <w:r w:rsidR="006E1EA5">
        <w:rPr>
          <w:rFonts w:ascii="Georgia" w:hAnsi="Georgia"/>
          <w:b/>
          <w:bCs/>
        </w:rPr>
        <w:t>Inner-Energizing</w:t>
      </w:r>
      <w:r>
        <w:rPr>
          <w:rFonts w:ascii="Georgia" w:hAnsi="Georgia"/>
          <w:b/>
          <w:bCs/>
        </w:rPr>
        <w:t xml:space="preserve"> God.</w:t>
      </w:r>
      <w:r w:rsidR="00330C75">
        <w:rPr>
          <w:rFonts w:ascii="Georgia" w:hAnsi="Georgia"/>
          <w:b/>
          <w:bCs/>
        </w:rPr>
        <w:t xml:space="preserve"> </w:t>
      </w:r>
      <w:r w:rsidR="006E1EA5">
        <w:rPr>
          <w:rFonts w:ascii="Georgia" w:hAnsi="Georgia"/>
        </w:rPr>
        <w:t>Our author</w:t>
      </w:r>
      <w:r w:rsidR="006313D8">
        <w:rPr>
          <w:rFonts w:ascii="Georgia" w:hAnsi="Georgia"/>
        </w:rPr>
        <w:t>’s prayer is for</w:t>
      </w:r>
      <w:r w:rsidR="006E1EA5">
        <w:rPr>
          <w:rFonts w:ascii="Georgia" w:hAnsi="Georgia"/>
        </w:rPr>
        <w:t xml:space="preserve"> God </w:t>
      </w:r>
      <w:r w:rsidR="006313D8">
        <w:rPr>
          <w:rFonts w:ascii="Georgia" w:hAnsi="Georgia"/>
        </w:rPr>
        <w:t xml:space="preserve">to </w:t>
      </w:r>
      <w:r w:rsidR="006E1EA5">
        <w:rPr>
          <w:rFonts w:ascii="Georgia" w:hAnsi="Georgia"/>
        </w:rPr>
        <w:t>fulfill what He pledged to do in the new covenant by transforming them inwardly: “</w:t>
      </w:r>
      <w:r w:rsidR="006E1EA5">
        <w:rPr>
          <w:rFonts w:ascii="Georgia" w:hAnsi="Georgia"/>
          <w:i/>
          <w:iCs/>
        </w:rPr>
        <w:t xml:space="preserve">May he . . . equip you with everything good for doing his will, and may he work in us what is pleasing to </w:t>
      </w:r>
      <w:proofErr w:type="gramStart"/>
      <w:r w:rsidR="006E1EA5">
        <w:rPr>
          <w:rFonts w:ascii="Georgia" w:hAnsi="Georgia"/>
          <w:i/>
          <w:iCs/>
        </w:rPr>
        <w:t>him .</w:t>
      </w:r>
      <w:proofErr w:type="gramEnd"/>
      <w:r w:rsidR="006E1EA5">
        <w:rPr>
          <w:rFonts w:ascii="Georgia" w:hAnsi="Georgia"/>
          <w:i/>
          <w:iCs/>
        </w:rPr>
        <w:t xml:space="preserve"> . .</w:t>
      </w:r>
      <w:r w:rsidR="006E1EA5">
        <w:rPr>
          <w:rFonts w:ascii="Georgia" w:hAnsi="Georgia"/>
        </w:rPr>
        <w:t xml:space="preserve">” (13:21; Cf. 8:10; 9:13-14; 10:16, 19-22). Clearly our author is confident that God </w:t>
      </w:r>
      <w:r w:rsidR="006E1EA5">
        <w:rPr>
          <w:rFonts w:ascii="Georgia" w:hAnsi="Georgia"/>
          <w:i/>
          <w:iCs/>
        </w:rPr>
        <w:t>will</w:t>
      </w:r>
      <w:r w:rsidR="006E1EA5">
        <w:rPr>
          <w:rFonts w:ascii="Georgia" w:hAnsi="Georgia"/>
        </w:rPr>
        <w:t xml:space="preserve"> supply us with whatever energy or power or incentive that is needed to do what He has called us to do! In the words of the Apostle Paul, “</w:t>
      </w:r>
      <w:r w:rsidR="006E1EA5">
        <w:rPr>
          <w:rFonts w:ascii="Georgia" w:hAnsi="Georgia"/>
          <w:i/>
          <w:iCs/>
        </w:rPr>
        <w:t>for it is God who works in you, both to will and to work for his good pleasure</w:t>
      </w:r>
      <w:r w:rsidR="006E1EA5">
        <w:rPr>
          <w:rFonts w:ascii="Georgia" w:hAnsi="Georgia"/>
        </w:rPr>
        <w:t>” (Phil. 2:13, ESV).</w:t>
      </w:r>
    </w:p>
    <w:p w14:paraId="64B205C1" w14:textId="77777777" w:rsidR="005D07F5" w:rsidRDefault="005D07F5" w:rsidP="00565114">
      <w:pPr>
        <w:pStyle w:val="NoSpacing"/>
        <w:jc w:val="left"/>
        <w:rPr>
          <w:rFonts w:ascii="Georgia" w:hAnsi="Georgia"/>
        </w:rPr>
      </w:pPr>
    </w:p>
    <w:p w14:paraId="68F8536F" w14:textId="783DA579" w:rsidR="005D07F5" w:rsidRDefault="005D07F5" w:rsidP="00565114">
      <w:pPr>
        <w:pStyle w:val="NoSpacing"/>
        <w:jc w:val="left"/>
        <w:rPr>
          <w:rFonts w:ascii="Georgia" w:hAnsi="Georgia"/>
        </w:rPr>
      </w:pPr>
      <w:r>
        <w:rPr>
          <w:rFonts w:ascii="Georgia" w:hAnsi="Georgia"/>
        </w:rPr>
        <w:t>The word translated “</w:t>
      </w:r>
      <w:r>
        <w:rPr>
          <w:rFonts w:ascii="Georgia" w:hAnsi="Georgia"/>
          <w:i/>
          <w:iCs/>
        </w:rPr>
        <w:t>equip</w:t>
      </w:r>
      <w:r>
        <w:rPr>
          <w:rFonts w:ascii="Georgia" w:hAnsi="Georgia"/>
        </w:rPr>
        <w:t xml:space="preserve">” has a variety of </w:t>
      </w:r>
      <w:r w:rsidR="002E438F">
        <w:rPr>
          <w:rFonts w:ascii="Georgia" w:hAnsi="Georgia"/>
        </w:rPr>
        <w:t xml:space="preserve">related </w:t>
      </w:r>
      <w:r>
        <w:rPr>
          <w:rFonts w:ascii="Georgia" w:hAnsi="Georgia"/>
        </w:rPr>
        <w:t>meanings. In Matthew 4:21</w:t>
      </w:r>
      <w:r w:rsidR="00AE0A3A">
        <w:rPr>
          <w:rFonts w:ascii="Georgia" w:hAnsi="Georgia"/>
        </w:rPr>
        <w:t xml:space="preserve"> it’s a fishing term; the disciples were “mending” their broken nets. In Galatians 6:1 it’s a medical term. The mature brother is called to “restore” a brother overtaken in a fault just as a surgeon would “reset” a broken bone. It’s also a nautical term used for preparing a ship for voyage. It’s used in this way when our Savior speaks of the body which the Father “prepared” for Him, so that He might make His voyage to earth (Heb. 10:5).</w:t>
      </w:r>
    </w:p>
    <w:p w14:paraId="21D69029" w14:textId="77777777" w:rsidR="00AE0A3A" w:rsidRDefault="00AE0A3A" w:rsidP="00565114">
      <w:pPr>
        <w:pStyle w:val="NoSpacing"/>
        <w:jc w:val="left"/>
        <w:rPr>
          <w:rFonts w:ascii="Georgia" w:hAnsi="Georgia"/>
        </w:rPr>
      </w:pPr>
    </w:p>
    <w:p w14:paraId="283A85A2" w14:textId="0FAECBAB" w:rsidR="00AE0A3A" w:rsidRDefault="00AE0A3A" w:rsidP="00565114">
      <w:pPr>
        <w:pStyle w:val="NoSpacing"/>
        <w:jc w:val="left"/>
        <w:rPr>
          <w:rFonts w:ascii="Georgia" w:hAnsi="Georgia"/>
        </w:rPr>
      </w:pPr>
      <w:r>
        <w:rPr>
          <w:rFonts w:ascii="Georgia" w:hAnsi="Georgia"/>
        </w:rPr>
        <w:t xml:space="preserve">That’s </w:t>
      </w:r>
      <w:r w:rsidR="002E438F">
        <w:rPr>
          <w:rFonts w:ascii="Georgia" w:hAnsi="Georgia"/>
        </w:rPr>
        <w:t>how</w:t>
      </w:r>
      <w:r>
        <w:rPr>
          <w:rFonts w:ascii="Georgia" w:hAnsi="Georgia"/>
        </w:rPr>
        <w:t xml:space="preserve"> our Great God </w:t>
      </w:r>
      <w:r w:rsidR="002E438F">
        <w:rPr>
          <w:rFonts w:ascii="Georgia" w:hAnsi="Georgia"/>
        </w:rPr>
        <w:t>equips us.</w:t>
      </w:r>
      <w:r>
        <w:rPr>
          <w:rFonts w:ascii="Georgia" w:hAnsi="Georgia"/>
        </w:rPr>
        <w:t xml:space="preserve"> He sets the “broken bones” in our lives so that we might run the race that is set before us. He mends the </w:t>
      </w:r>
      <w:r w:rsidR="002E438F">
        <w:rPr>
          <w:rFonts w:ascii="Georgia" w:hAnsi="Georgia"/>
        </w:rPr>
        <w:t>“</w:t>
      </w:r>
      <w:r>
        <w:rPr>
          <w:rFonts w:ascii="Georgia" w:hAnsi="Georgia"/>
        </w:rPr>
        <w:t>torn nets</w:t>
      </w:r>
      <w:r w:rsidR="002E438F">
        <w:rPr>
          <w:rFonts w:ascii="Georgia" w:hAnsi="Georgia"/>
        </w:rPr>
        <w:t>”</w:t>
      </w:r>
      <w:r>
        <w:rPr>
          <w:rFonts w:ascii="Georgia" w:hAnsi="Georgia"/>
        </w:rPr>
        <w:t xml:space="preserve"> </w:t>
      </w:r>
      <w:r w:rsidR="002E438F">
        <w:rPr>
          <w:rFonts w:ascii="Georgia" w:hAnsi="Georgia"/>
        </w:rPr>
        <w:t>of</w:t>
      </w:r>
      <w:r>
        <w:rPr>
          <w:rFonts w:ascii="Georgia" w:hAnsi="Georgia"/>
        </w:rPr>
        <w:t xml:space="preserve"> our souls so that we might be useful in serving Him and ministering to others. His never-ending goal is to </w:t>
      </w:r>
      <w:r w:rsidR="002E438F">
        <w:rPr>
          <w:rFonts w:ascii="Georgia" w:hAnsi="Georgia"/>
        </w:rPr>
        <w:t>“prepare us” for the journey that is ahead, working within us to accomplish that which is pleasing to Him, according to His will</w:t>
      </w:r>
      <w:r>
        <w:rPr>
          <w:rFonts w:ascii="Georgia" w:hAnsi="Georgia"/>
        </w:rPr>
        <w:t>.</w:t>
      </w:r>
    </w:p>
    <w:p w14:paraId="0DE5EA02" w14:textId="77777777" w:rsidR="00AE0A3A" w:rsidRDefault="00AE0A3A" w:rsidP="00565114">
      <w:pPr>
        <w:pStyle w:val="NoSpacing"/>
        <w:jc w:val="left"/>
        <w:rPr>
          <w:rFonts w:ascii="Georgia" w:hAnsi="Georgia"/>
        </w:rPr>
      </w:pPr>
    </w:p>
    <w:p w14:paraId="1C983999" w14:textId="57AA45DA" w:rsidR="00AE0A3A" w:rsidRDefault="002B4D03" w:rsidP="00565114">
      <w:pPr>
        <w:pStyle w:val="NoSpacing"/>
        <w:jc w:val="left"/>
        <w:rPr>
          <w:rFonts w:ascii="Georgia" w:hAnsi="Georgia"/>
        </w:rPr>
      </w:pPr>
      <w:r>
        <w:rPr>
          <w:rFonts w:ascii="Georgia" w:hAnsi="Georgia"/>
          <w:b/>
          <w:bCs/>
        </w:rPr>
        <w:t xml:space="preserve">1 </w:t>
      </w:r>
      <w:r w:rsidR="00AE0A3A">
        <w:rPr>
          <w:rFonts w:ascii="Georgia" w:hAnsi="Georgia"/>
          <w:b/>
          <w:bCs/>
        </w:rPr>
        <w:t xml:space="preserve">Q. </w:t>
      </w:r>
      <w:r w:rsidR="00AE0A3A">
        <w:rPr>
          <w:rFonts w:ascii="Georgia" w:hAnsi="Georgia"/>
        </w:rPr>
        <w:t xml:space="preserve">How does He </w:t>
      </w:r>
      <w:r>
        <w:rPr>
          <w:rFonts w:ascii="Georgia" w:hAnsi="Georgia"/>
        </w:rPr>
        <w:t>do this</w:t>
      </w:r>
      <w:r w:rsidR="00AE0A3A">
        <w:rPr>
          <w:rFonts w:ascii="Georgia" w:hAnsi="Georgia"/>
        </w:rPr>
        <w:t xml:space="preserve">? </w:t>
      </w:r>
      <w:r w:rsidR="00AE0A3A">
        <w:rPr>
          <w:rFonts w:ascii="Georgia" w:hAnsi="Georgia"/>
          <w:b/>
          <w:bCs/>
        </w:rPr>
        <w:t xml:space="preserve">A. </w:t>
      </w:r>
      <w:r w:rsidR="00AE0A3A">
        <w:rPr>
          <w:rFonts w:ascii="Georgia" w:hAnsi="Georgia"/>
        </w:rPr>
        <w:t>He has a variety of tools in His spiritual toolbox. He uses</w:t>
      </w:r>
      <w:r>
        <w:rPr>
          <w:rFonts w:ascii="Georgia" w:hAnsi="Georgia"/>
        </w:rPr>
        <w:t xml:space="preserve"> </w:t>
      </w:r>
      <w:r>
        <w:rPr>
          <w:rFonts w:ascii="Georgia" w:hAnsi="Georgia"/>
          <w:b/>
          <w:bCs/>
        </w:rPr>
        <w:t>(1)</w:t>
      </w:r>
      <w:r w:rsidR="00AE0A3A">
        <w:rPr>
          <w:rFonts w:ascii="Georgia" w:hAnsi="Georgia"/>
        </w:rPr>
        <w:t xml:space="preserve"> the Word of God</w:t>
      </w:r>
      <w:r>
        <w:rPr>
          <w:rFonts w:ascii="Georgia" w:hAnsi="Georgia"/>
        </w:rPr>
        <w:t xml:space="preserve"> (“</w:t>
      </w:r>
      <w:r>
        <w:rPr>
          <w:rFonts w:ascii="Georgia" w:hAnsi="Georgia"/>
          <w:i/>
          <w:iCs/>
        </w:rPr>
        <w:t>we must pay careful attention, therefore, to what we have heard, so that we do not drift away,</w:t>
      </w:r>
      <w:r>
        <w:rPr>
          <w:rFonts w:ascii="Georgia" w:hAnsi="Georgia"/>
        </w:rPr>
        <w:t xml:space="preserve">” 2:1); </w:t>
      </w:r>
      <w:r>
        <w:rPr>
          <w:rFonts w:ascii="Georgia" w:hAnsi="Georgia"/>
          <w:b/>
          <w:bCs/>
        </w:rPr>
        <w:t>(2)</w:t>
      </w:r>
      <w:r w:rsidR="00AE0A3A">
        <w:rPr>
          <w:rFonts w:ascii="Georgia" w:hAnsi="Georgia"/>
        </w:rPr>
        <w:t xml:space="preserve"> prayer </w:t>
      </w:r>
      <w:r>
        <w:rPr>
          <w:rFonts w:ascii="Georgia" w:hAnsi="Georgia"/>
        </w:rPr>
        <w:t>(“</w:t>
      </w:r>
      <w:r>
        <w:rPr>
          <w:rFonts w:ascii="Georgia" w:hAnsi="Georgia"/>
          <w:i/>
          <w:iCs/>
        </w:rPr>
        <w:t xml:space="preserve">let us then approach God’s throne of grace with confidence, so that we may receive mercy and find grace to help us in our time of </w:t>
      </w:r>
      <w:r w:rsidRPr="002B4D03">
        <w:rPr>
          <w:rFonts w:ascii="Georgia" w:hAnsi="Georgia"/>
          <w:i/>
          <w:iCs/>
        </w:rPr>
        <w:t>need</w:t>
      </w:r>
      <w:r>
        <w:rPr>
          <w:rFonts w:ascii="Georgia" w:hAnsi="Georgia"/>
        </w:rPr>
        <w:t xml:space="preserve">,” 4:16); </w:t>
      </w:r>
      <w:r>
        <w:rPr>
          <w:rFonts w:ascii="Georgia" w:hAnsi="Georgia"/>
          <w:b/>
          <w:bCs/>
        </w:rPr>
        <w:t>(3)</w:t>
      </w:r>
      <w:r w:rsidR="00AE0A3A">
        <w:rPr>
          <w:rFonts w:ascii="Georgia" w:hAnsi="Georgia"/>
        </w:rPr>
        <w:t xml:space="preserve"> the mutual encouragement of </w:t>
      </w:r>
      <w:r>
        <w:rPr>
          <w:rFonts w:ascii="Georgia" w:hAnsi="Georgia"/>
        </w:rPr>
        <w:t>the saints (“</w:t>
      </w:r>
      <w:r>
        <w:rPr>
          <w:rFonts w:ascii="Georgia" w:hAnsi="Georgia"/>
          <w:i/>
          <w:iCs/>
        </w:rPr>
        <w:t xml:space="preserve">And let us </w:t>
      </w:r>
      <w:r>
        <w:rPr>
          <w:rFonts w:ascii="Georgia" w:hAnsi="Georgia"/>
          <w:i/>
          <w:iCs/>
        </w:rPr>
        <w:lastRenderedPageBreak/>
        <w:t>consider how we may spur one another on toward love and good deeds, not giving up</w:t>
      </w:r>
      <w:r>
        <w:rPr>
          <w:rFonts w:ascii="Georgia" w:hAnsi="Georgia"/>
        </w:rPr>
        <w:t xml:space="preserve"> </w:t>
      </w:r>
      <w:r w:rsidRPr="002B4D03">
        <w:rPr>
          <w:rFonts w:ascii="Georgia" w:hAnsi="Georgia"/>
          <w:i/>
          <w:iCs/>
        </w:rPr>
        <w:t>meeting together</w:t>
      </w:r>
      <w:r>
        <w:rPr>
          <w:rFonts w:ascii="Georgia" w:hAnsi="Georgia"/>
          <w:i/>
          <w:iCs/>
        </w:rPr>
        <w:t>, as some are in the habit of doing, but encouraging one another . . .,</w:t>
      </w:r>
      <w:r>
        <w:rPr>
          <w:rFonts w:ascii="Georgia" w:hAnsi="Georgia"/>
        </w:rPr>
        <w:t>” 10:24-25);</w:t>
      </w:r>
      <w:r w:rsidR="00AE0A3A">
        <w:rPr>
          <w:rFonts w:ascii="Georgia" w:hAnsi="Georgia"/>
        </w:rPr>
        <w:t xml:space="preserve"> </w:t>
      </w:r>
      <w:r>
        <w:rPr>
          <w:rFonts w:ascii="Georgia" w:hAnsi="Georgia"/>
          <w:b/>
          <w:bCs/>
        </w:rPr>
        <w:t>(4)</w:t>
      </w:r>
      <w:r w:rsidR="008C6E02">
        <w:rPr>
          <w:rFonts w:ascii="Georgia" w:hAnsi="Georgia"/>
          <w:b/>
          <w:bCs/>
        </w:rPr>
        <w:t xml:space="preserve"> </w:t>
      </w:r>
      <w:r w:rsidR="008C6E02">
        <w:rPr>
          <w:rFonts w:ascii="Georgia" w:hAnsi="Georgia"/>
        </w:rPr>
        <w:t>the priesthood of all believers (“</w:t>
      </w:r>
      <w:r w:rsidR="008C6E02">
        <w:rPr>
          <w:rFonts w:ascii="Georgia" w:hAnsi="Georgia"/>
          <w:i/>
          <w:iCs/>
        </w:rPr>
        <w:t>And do not forget to do good and to share with others, for with such sacrifices God is pleased,</w:t>
      </w:r>
      <w:r w:rsidR="008C6E02">
        <w:rPr>
          <w:rFonts w:ascii="Georgia" w:hAnsi="Georgia"/>
        </w:rPr>
        <w:t xml:space="preserve">” 13:16); </w:t>
      </w:r>
      <w:r w:rsidR="008C6E02">
        <w:rPr>
          <w:rFonts w:ascii="Georgia" w:hAnsi="Georgia"/>
          <w:b/>
          <w:bCs/>
        </w:rPr>
        <w:t>(5)</w:t>
      </w:r>
      <w:r w:rsidR="008C6E02">
        <w:rPr>
          <w:rFonts w:ascii="Georgia" w:hAnsi="Georgia"/>
        </w:rPr>
        <w:t xml:space="preserve"> the faithful teaching, guidance and counsel of the under-shepherds of the flock (“</w:t>
      </w:r>
      <w:r w:rsidR="008C6E02">
        <w:rPr>
          <w:rFonts w:ascii="Georgia" w:hAnsi="Georgia"/>
          <w:i/>
          <w:iCs/>
        </w:rPr>
        <w:t>have confidence in your leaders and submit to their authority because they keep watch over your souls as those who must give an account,</w:t>
      </w:r>
      <w:r w:rsidR="008C6E02">
        <w:rPr>
          <w:rFonts w:ascii="Georgia" w:hAnsi="Georgia"/>
        </w:rPr>
        <w:t xml:space="preserve">” 13:17). </w:t>
      </w:r>
      <w:r w:rsidR="00874850">
        <w:rPr>
          <w:rFonts w:ascii="Georgia" w:hAnsi="Georgia"/>
        </w:rPr>
        <w:t>These “tools” are the</w:t>
      </w:r>
      <w:r w:rsidR="00511A10">
        <w:rPr>
          <w:rFonts w:ascii="Georgia" w:hAnsi="Georgia"/>
        </w:rPr>
        <w:t xml:space="preserve"> ever available </w:t>
      </w:r>
      <w:r w:rsidR="000F0499">
        <w:rPr>
          <w:rFonts w:ascii="Georgia" w:hAnsi="Georgia"/>
        </w:rPr>
        <w:t>divine</w:t>
      </w:r>
      <w:r w:rsidR="00874850">
        <w:rPr>
          <w:rFonts w:ascii="Georgia" w:hAnsi="Georgia"/>
        </w:rPr>
        <w:t xml:space="preserve"> “means of grace,” by which </w:t>
      </w:r>
      <w:r w:rsidR="00511A10" w:rsidRPr="00511A10">
        <w:rPr>
          <w:rFonts w:ascii="Georgia" w:hAnsi="Georgia"/>
        </w:rPr>
        <w:t>God enables us</w:t>
      </w:r>
      <w:r w:rsidR="00511A10">
        <w:rPr>
          <w:rFonts w:ascii="Georgia" w:hAnsi="Georgia"/>
          <w:i/>
          <w:iCs/>
        </w:rPr>
        <w:t xml:space="preserve"> to do His will </w:t>
      </w:r>
      <w:r w:rsidR="00511A10" w:rsidRPr="00511A10">
        <w:rPr>
          <w:rFonts w:ascii="Georgia" w:hAnsi="Georgia"/>
        </w:rPr>
        <w:t>and t</w:t>
      </w:r>
      <w:r w:rsidR="00511A10">
        <w:rPr>
          <w:rFonts w:ascii="Georgia" w:hAnsi="Georgia"/>
          <w:i/>
          <w:iCs/>
        </w:rPr>
        <w:t xml:space="preserve">o </w:t>
      </w:r>
      <w:r w:rsidR="00874850">
        <w:rPr>
          <w:rFonts w:ascii="Georgia" w:hAnsi="Georgia"/>
        </w:rPr>
        <w:t>work in us “</w:t>
      </w:r>
      <w:r w:rsidR="00874850">
        <w:rPr>
          <w:rFonts w:ascii="Georgia" w:hAnsi="Georgia"/>
          <w:i/>
          <w:iCs/>
        </w:rPr>
        <w:t>what is pleasing to him</w:t>
      </w:r>
      <w:r w:rsidR="00874850">
        <w:rPr>
          <w:rFonts w:ascii="Georgia" w:hAnsi="Georgia"/>
        </w:rPr>
        <w:t>.”</w:t>
      </w:r>
    </w:p>
    <w:p w14:paraId="76202F76" w14:textId="77777777" w:rsidR="00874850" w:rsidRDefault="00874850" w:rsidP="00565114">
      <w:pPr>
        <w:pStyle w:val="NoSpacing"/>
        <w:jc w:val="left"/>
        <w:rPr>
          <w:rFonts w:ascii="Georgia" w:hAnsi="Georgia"/>
        </w:rPr>
      </w:pPr>
    </w:p>
    <w:p w14:paraId="17326DFF" w14:textId="78ACF9E4" w:rsidR="00874850" w:rsidRDefault="00874850" w:rsidP="00565114">
      <w:pPr>
        <w:pStyle w:val="NoSpacing"/>
        <w:jc w:val="left"/>
        <w:rPr>
          <w:rFonts w:ascii="Georgia" w:hAnsi="Georgia"/>
        </w:rPr>
      </w:pPr>
      <w:r>
        <w:rPr>
          <w:rFonts w:ascii="Georgia" w:hAnsi="Georgia"/>
          <w:b/>
          <w:bCs/>
        </w:rPr>
        <w:t xml:space="preserve">2 Q. </w:t>
      </w:r>
      <w:r>
        <w:rPr>
          <w:rFonts w:ascii="Georgia" w:hAnsi="Georgia"/>
        </w:rPr>
        <w:t xml:space="preserve">How can we be sure that we will continue to utilize these </w:t>
      </w:r>
      <w:r w:rsidR="006313D8">
        <w:rPr>
          <w:rFonts w:ascii="Georgia" w:hAnsi="Georgia"/>
        </w:rPr>
        <w:t>“</w:t>
      </w:r>
      <w:r>
        <w:rPr>
          <w:rFonts w:ascii="Georgia" w:hAnsi="Georgia"/>
        </w:rPr>
        <w:t>means of grace</w:t>
      </w:r>
      <w:r w:rsidR="006313D8">
        <w:rPr>
          <w:rFonts w:ascii="Georgia" w:hAnsi="Georgia"/>
        </w:rPr>
        <w:t>”</w:t>
      </w:r>
      <w:r>
        <w:rPr>
          <w:rFonts w:ascii="Georgia" w:hAnsi="Georgia"/>
        </w:rPr>
        <w:t xml:space="preserve">? How do </w:t>
      </w:r>
      <w:r w:rsidR="006313D8">
        <w:rPr>
          <w:rFonts w:ascii="Georgia" w:hAnsi="Georgia"/>
        </w:rPr>
        <w:t>we</w:t>
      </w:r>
      <w:r>
        <w:rPr>
          <w:rFonts w:ascii="Georgia" w:hAnsi="Georgia"/>
        </w:rPr>
        <w:t xml:space="preserve"> know that we won’t yield to an unbelieving hear</w:t>
      </w:r>
      <w:r w:rsidR="00511A10">
        <w:rPr>
          <w:rFonts w:ascii="Georgia" w:hAnsi="Georgia"/>
        </w:rPr>
        <w:t>t</w:t>
      </w:r>
      <w:r>
        <w:rPr>
          <w:rFonts w:ascii="Georgia" w:hAnsi="Georgia"/>
        </w:rPr>
        <w:t xml:space="preserve"> and fall away from the living God? </w:t>
      </w:r>
    </w:p>
    <w:p w14:paraId="170A13FF" w14:textId="7159215D" w:rsidR="00874850" w:rsidRDefault="008E42BB" w:rsidP="008E42BB">
      <w:pPr>
        <w:pStyle w:val="NoSpacing"/>
        <w:jc w:val="left"/>
        <w:rPr>
          <w:rFonts w:ascii="Georgia" w:hAnsi="Georgia"/>
        </w:rPr>
      </w:pPr>
      <w:r w:rsidRPr="008E42BB">
        <w:rPr>
          <w:rFonts w:ascii="Georgia" w:hAnsi="Georgia"/>
          <w:b/>
          <w:bCs/>
        </w:rPr>
        <w:t>A.</w:t>
      </w:r>
      <w:r>
        <w:rPr>
          <w:rFonts w:ascii="Georgia" w:hAnsi="Georgia"/>
        </w:rPr>
        <w:t xml:space="preserve"> </w:t>
      </w:r>
      <w:r w:rsidR="00874850">
        <w:rPr>
          <w:rFonts w:ascii="Georgia" w:hAnsi="Georgia"/>
        </w:rPr>
        <w:t>We know this because God has recreated us through the regenerating work of the Holy Spirit (the new birth)</w:t>
      </w:r>
      <w:r w:rsidR="00511A10">
        <w:rPr>
          <w:rFonts w:ascii="Georgia" w:hAnsi="Georgia"/>
        </w:rPr>
        <w:t>.</w:t>
      </w:r>
      <w:r>
        <w:rPr>
          <w:rFonts w:ascii="Georgia" w:hAnsi="Georgia"/>
        </w:rPr>
        <w:t xml:space="preserve"> </w:t>
      </w:r>
      <w:r w:rsidR="00511A10">
        <w:rPr>
          <w:rFonts w:ascii="Georgia" w:hAnsi="Georgia"/>
        </w:rPr>
        <w:t>He has</w:t>
      </w:r>
      <w:r>
        <w:rPr>
          <w:rFonts w:ascii="Georgia" w:hAnsi="Georgia"/>
        </w:rPr>
        <w:t xml:space="preserve"> given us a new nature, with a new disposition and new desires. He has supplied us with the indwelling Holy Spirit to give us the power and incentive to do what He has called us to do. Whatever God requires, He supplies!</w:t>
      </w:r>
    </w:p>
    <w:p w14:paraId="789545BA" w14:textId="77777777" w:rsidR="008E42BB" w:rsidRDefault="008E42BB" w:rsidP="008E42BB">
      <w:pPr>
        <w:pStyle w:val="NoSpacing"/>
        <w:jc w:val="left"/>
        <w:rPr>
          <w:rFonts w:ascii="Georgia" w:hAnsi="Georgia"/>
        </w:rPr>
      </w:pPr>
    </w:p>
    <w:p w14:paraId="75C003AB" w14:textId="43459DCC" w:rsidR="008E42BB" w:rsidRDefault="008E42BB" w:rsidP="008E42BB">
      <w:pPr>
        <w:pStyle w:val="NoSpacing"/>
        <w:jc w:val="left"/>
        <w:rPr>
          <w:rFonts w:ascii="Georgia" w:hAnsi="Georgia"/>
        </w:rPr>
      </w:pPr>
      <w:r>
        <w:rPr>
          <w:rFonts w:ascii="Georgia" w:hAnsi="Georgia"/>
          <w:b/>
          <w:bCs/>
        </w:rPr>
        <w:t xml:space="preserve">F. Our God is a Praise-worthy God: </w:t>
      </w:r>
      <w:r>
        <w:rPr>
          <w:rFonts w:ascii="Georgia" w:hAnsi="Georgia"/>
        </w:rPr>
        <w:t>“</w:t>
      </w:r>
      <w:r>
        <w:rPr>
          <w:rFonts w:ascii="Georgia" w:hAnsi="Georgia"/>
          <w:i/>
          <w:iCs/>
        </w:rPr>
        <w:t>to him be glory for ever and ever. Amen.</w:t>
      </w:r>
      <w:r>
        <w:rPr>
          <w:rFonts w:ascii="Georgia" w:hAnsi="Georgia"/>
          <w:b/>
          <w:bCs/>
        </w:rPr>
        <w:t xml:space="preserve">” </w:t>
      </w:r>
      <w:r w:rsidRPr="008E42BB">
        <w:rPr>
          <w:rFonts w:ascii="Georgia" w:hAnsi="Georgia"/>
        </w:rPr>
        <w:t>What an incredibly glorious</w:t>
      </w:r>
      <w:r>
        <w:rPr>
          <w:rFonts w:ascii="Georgia" w:hAnsi="Georgia"/>
        </w:rPr>
        <w:t xml:space="preserve"> and encouraging way to bring this letter to a close. When we </w:t>
      </w:r>
      <w:r>
        <w:rPr>
          <w:rFonts w:ascii="Georgia" w:hAnsi="Georgia"/>
          <w:i/>
          <w:iCs/>
        </w:rPr>
        <w:t>fail to do</w:t>
      </w:r>
      <w:r>
        <w:rPr>
          <w:rFonts w:ascii="Georgia" w:hAnsi="Georgia"/>
        </w:rPr>
        <w:t xml:space="preserve"> what God says we must do, </w:t>
      </w:r>
      <w:r>
        <w:rPr>
          <w:rFonts w:ascii="Georgia" w:hAnsi="Georgia"/>
          <w:i/>
          <w:iCs/>
        </w:rPr>
        <w:t>we alone are to blame</w:t>
      </w:r>
      <w:r>
        <w:rPr>
          <w:rFonts w:ascii="Georgia" w:hAnsi="Georgia"/>
        </w:rPr>
        <w:t xml:space="preserve">. But when we </w:t>
      </w:r>
      <w:r>
        <w:rPr>
          <w:rFonts w:ascii="Georgia" w:hAnsi="Georgia"/>
          <w:i/>
          <w:iCs/>
        </w:rPr>
        <w:t>do</w:t>
      </w:r>
      <w:r>
        <w:rPr>
          <w:rFonts w:ascii="Georgia" w:hAnsi="Georgia"/>
        </w:rPr>
        <w:t xml:space="preserve"> what God says we must do, </w:t>
      </w:r>
      <w:r w:rsidRPr="00EA225C">
        <w:rPr>
          <w:rFonts w:ascii="Georgia" w:hAnsi="Georgia"/>
          <w:i/>
          <w:iCs/>
        </w:rPr>
        <w:t>God alone is to be praised</w:t>
      </w:r>
      <w:r>
        <w:rPr>
          <w:rFonts w:ascii="Georgia" w:hAnsi="Georgia"/>
        </w:rPr>
        <w:t xml:space="preserve">. Whatever He </w:t>
      </w:r>
      <w:r w:rsidR="00EA225C">
        <w:rPr>
          <w:rFonts w:ascii="Georgia" w:hAnsi="Georgia"/>
        </w:rPr>
        <w:t>requires of us, He provides</w:t>
      </w:r>
      <w:r>
        <w:rPr>
          <w:rFonts w:ascii="Georgia" w:hAnsi="Georgia"/>
        </w:rPr>
        <w:t>. There’s no other response that we can possibly have – except to give Him the glory – forever and ever.</w:t>
      </w:r>
    </w:p>
    <w:p w14:paraId="429040CC" w14:textId="77777777" w:rsidR="00EA225C" w:rsidRDefault="00EA225C" w:rsidP="008E42BB">
      <w:pPr>
        <w:pStyle w:val="NoSpacing"/>
        <w:jc w:val="left"/>
        <w:rPr>
          <w:rFonts w:ascii="Georgia" w:hAnsi="Georgia"/>
        </w:rPr>
      </w:pPr>
    </w:p>
    <w:p w14:paraId="6FEDC8D7" w14:textId="27688A1B" w:rsidR="00EA225C" w:rsidRDefault="00EA225C" w:rsidP="00EA225C">
      <w:pPr>
        <w:pStyle w:val="NoSpacing"/>
        <w:rPr>
          <w:rFonts w:ascii="Georgia" w:hAnsi="Georgia"/>
        </w:rPr>
      </w:pPr>
      <w:r>
        <w:rPr>
          <w:rFonts w:ascii="Georgia" w:hAnsi="Georgia"/>
        </w:rPr>
        <w:t xml:space="preserve">Praise God, from whom all blessings </w:t>
      </w:r>
      <w:proofErr w:type="gramStart"/>
      <w:r>
        <w:rPr>
          <w:rFonts w:ascii="Georgia" w:hAnsi="Georgia"/>
        </w:rPr>
        <w:t>flow;</w:t>
      </w:r>
      <w:proofErr w:type="gramEnd"/>
    </w:p>
    <w:p w14:paraId="0509D654" w14:textId="6C1F5137" w:rsidR="00EA225C" w:rsidRDefault="00EA225C" w:rsidP="00EA225C">
      <w:pPr>
        <w:pStyle w:val="NoSpacing"/>
        <w:rPr>
          <w:rFonts w:ascii="Georgia" w:hAnsi="Georgia"/>
        </w:rPr>
      </w:pPr>
      <w:r>
        <w:rPr>
          <w:rFonts w:ascii="Georgia" w:hAnsi="Georgia"/>
        </w:rPr>
        <w:t xml:space="preserve">Praise Him, all creatures here </w:t>
      </w:r>
      <w:proofErr w:type="gramStart"/>
      <w:r>
        <w:rPr>
          <w:rFonts w:ascii="Georgia" w:hAnsi="Georgia"/>
        </w:rPr>
        <w:t>below;</w:t>
      </w:r>
      <w:proofErr w:type="gramEnd"/>
    </w:p>
    <w:p w14:paraId="07B4263E" w14:textId="293D4E31" w:rsidR="00EA225C" w:rsidRDefault="00EA225C" w:rsidP="00EA225C">
      <w:pPr>
        <w:pStyle w:val="NoSpacing"/>
        <w:rPr>
          <w:rFonts w:ascii="Georgia" w:hAnsi="Georgia"/>
        </w:rPr>
      </w:pPr>
      <w:r>
        <w:rPr>
          <w:rFonts w:ascii="Georgia" w:hAnsi="Georgia"/>
        </w:rPr>
        <w:t xml:space="preserve">Praise Him above, ye heavenly </w:t>
      </w:r>
      <w:proofErr w:type="gramStart"/>
      <w:r>
        <w:rPr>
          <w:rFonts w:ascii="Georgia" w:hAnsi="Georgia"/>
        </w:rPr>
        <w:t>host;</w:t>
      </w:r>
      <w:proofErr w:type="gramEnd"/>
    </w:p>
    <w:p w14:paraId="43CD4F08" w14:textId="56A5E459" w:rsidR="00EA225C" w:rsidRDefault="00EA225C" w:rsidP="00EA225C">
      <w:pPr>
        <w:pStyle w:val="NoSpacing"/>
        <w:rPr>
          <w:rFonts w:ascii="Georgia" w:hAnsi="Georgia"/>
        </w:rPr>
      </w:pPr>
      <w:r>
        <w:rPr>
          <w:rFonts w:ascii="Georgia" w:hAnsi="Georgia"/>
        </w:rPr>
        <w:t>Praise Father, Son, and Holy Ghost!</w:t>
      </w:r>
    </w:p>
    <w:p w14:paraId="78782D8B" w14:textId="08C20229" w:rsidR="00EA225C" w:rsidRPr="008E42BB" w:rsidRDefault="00EA225C" w:rsidP="00EA225C">
      <w:pPr>
        <w:pStyle w:val="NoSpacing"/>
        <w:rPr>
          <w:rFonts w:ascii="Georgia" w:hAnsi="Georgia"/>
        </w:rPr>
      </w:pPr>
      <w:r>
        <w:rPr>
          <w:rFonts w:ascii="Georgia" w:hAnsi="Georgia"/>
        </w:rPr>
        <w:t>(Thomas Ken, 1709)</w:t>
      </w:r>
    </w:p>
    <w:sectPr w:rsidR="00EA225C" w:rsidRPr="008E42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94DF5"/>
    <w:multiLevelType w:val="hybridMultilevel"/>
    <w:tmpl w:val="429CD514"/>
    <w:lvl w:ilvl="0" w:tplc="4B2C42C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6600A"/>
    <w:multiLevelType w:val="hybridMultilevel"/>
    <w:tmpl w:val="E56AA544"/>
    <w:lvl w:ilvl="0" w:tplc="7C9A800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6112223">
    <w:abstractNumId w:val="1"/>
  </w:num>
  <w:num w:numId="2" w16cid:durableId="485703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14D"/>
    <w:rsid w:val="00032B33"/>
    <w:rsid w:val="000C7CCB"/>
    <w:rsid w:val="000F0499"/>
    <w:rsid w:val="0010349F"/>
    <w:rsid w:val="00145079"/>
    <w:rsid w:val="00223DD0"/>
    <w:rsid w:val="00252F36"/>
    <w:rsid w:val="002929AA"/>
    <w:rsid w:val="002B4D03"/>
    <w:rsid w:val="002C4618"/>
    <w:rsid w:val="002E438F"/>
    <w:rsid w:val="0031714D"/>
    <w:rsid w:val="00330C75"/>
    <w:rsid w:val="003E35F4"/>
    <w:rsid w:val="004B0E0F"/>
    <w:rsid w:val="00511A10"/>
    <w:rsid w:val="00565114"/>
    <w:rsid w:val="005D07F5"/>
    <w:rsid w:val="005D2761"/>
    <w:rsid w:val="006313D8"/>
    <w:rsid w:val="00635DF8"/>
    <w:rsid w:val="006B429D"/>
    <w:rsid w:val="006E1EA5"/>
    <w:rsid w:val="00722851"/>
    <w:rsid w:val="007431CE"/>
    <w:rsid w:val="00782392"/>
    <w:rsid w:val="00874850"/>
    <w:rsid w:val="008C6E02"/>
    <w:rsid w:val="008E42BB"/>
    <w:rsid w:val="00955341"/>
    <w:rsid w:val="00AB1A86"/>
    <w:rsid w:val="00AE0A3A"/>
    <w:rsid w:val="00B71CC8"/>
    <w:rsid w:val="00B83110"/>
    <w:rsid w:val="00CE4BD2"/>
    <w:rsid w:val="00D55FA4"/>
    <w:rsid w:val="00DD0174"/>
    <w:rsid w:val="00DD11E2"/>
    <w:rsid w:val="00EA225C"/>
    <w:rsid w:val="00F3016D"/>
    <w:rsid w:val="00F70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05F733"/>
  <w15:chartTrackingRefBased/>
  <w15:docId w15:val="{0A0B76AC-540B-5E40-85B8-B6866E13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71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71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71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71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71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71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71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71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71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1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71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71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71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71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71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71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1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714D"/>
    <w:rPr>
      <w:rFonts w:eastAsiaTheme="majorEastAsia" w:cstheme="majorBidi"/>
      <w:color w:val="272727" w:themeColor="text1" w:themeTint="D8"/>
    </w:rPr>
  </w:style>
  <w:style w:type="paragraph" w:styleId="Title">
    <w:name w:val="Title"/>
    <w:basedOn w:val="Normal"/>
    <w:next w:val="Normal"/>
    <w:link w:val="TitleChar"/>
    <w:uiPriority w:val="10"/>
    <w:qFormat/>
    <w:rsid w:val="003171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1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1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1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14D"/>
    <w:pPr>
      <w:spacing w:before="160"/>
    </w:pPr>
    <w:rPr>
      <w:i/>
      <w:iCs/>
      <w:color w:val="404040" w:themeColor="text1" w:themeTint="BF"/>
    </w:rPr>
  </w:style>
  <w:style w:type="character" w:customStyle="1" w:styleId="QuoteChar">
    <w:name w:val="Quote Char"/>
    <w:basedOn w:val="DefaultParagraphFont"/>
    <w:link w:val="Quote"/>
    <w:uiPriority w:val="29"/>
    <w:rsid w:val="0031714D"/>
    <w:rPr>
      <w:i/>
      <w:iCs/>
      <w:color w:val="404040" w:themeColor="text1" w:themeTint="BF"/>
    </w:rPr>
  </w:style>
  <w:style w:type="paragraph" w:styleId="ListParagraph">
    <w:name w:val="List Paragraph"/>
    <w:basedOn w:val="Normal"/>
    <w:uiPriority w:val="34"/>
    <w:qFormat/>
    <w:rsid w:val="0031714D"/>
    <w:pPr>
      <w:ind w:left="720"/>
      <w:contextualSpacing/>
    </w:pPr>
  </w:style>
  <w:style w:type="character" w:styleId="IntenseEmphasis">
    <w:name w:val="Intense Emphasis"/>
    <w:basedOn w:val="DefaultParagraphFont"/>
    <w:uiPriority w:val="21"/>
    <w:qFormat/>
    <w:rsid w:val="0031714D"/>
    <w:rPr>
      <w:i/>
      <w:iCs/>
      <w:color w:val="0F4761" w:themeColor="accent1" w:themeShade="BF"/>
    </w:rPr>
  </w:style>
  <w:style w:type="paragraph" w:styleId="IntenseQuote">
    <w:name w:val="Intense Quote"/>
    <w:basedOn w:val="Normal"/>
    <w:next w:val="Normal"/>
    <w:link w:val="IntenseQuoteChar"/>
    <w:uiPriority w:val="30"/>
    <w:qFormat/>
    <w:rsid w:val="0031714D"/>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31714D"/>
    <w:rPr>
      <w:i/>
      <w:iCs/>
      <w:color w:val="0F4761" w:themeColor="accent1" w:themeShade="BF"/>
    </w:rPr>
  </w:style>
  <w:style w:type="character" w:styleId="IntenseReference">
    <w:name w:val="Intense Reference"/>
    <w:basedOn w:val="DefaultParagraphFont"/>
    <w:uiPriority w:val="32"/>
    <w:qFormat/>
    <w:rsid w:val="0031714D"/>
    <w:rPr>
      <w:b/>
      <w:bCs/>
      <w:smallCaps/>
      <w:color w:val="0F4761" w:themeColor="accent1" w:themeShade="BF"/>
      <w:spacing w:val="5"/>
    </w:rPr>
  </w:style>
  <w:style w:type="paragraph" w:styleId="NoSpacing">
    <w:name w:val="No Spacing"/>
    <w:uiPriority w:val="1"/>
    <w:qFormat/>
    <w:rsid w:val="00317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4</Pages>
  <Words>1687</Words>
  <Characters>9620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19732715837</dc:creator>
  <cp:keywords/>
  <dc:description/>
  <cp:lastModifiedBy>19732715837</cp:lastModifiedBy>
  <cp:revision>19</cp:revision>
  <cp:lastPrinted>2025-06-22T11:14:00Z</cp:lastPrinted>
  <dcterms:created xsi:type="dcterms:W3CDTF">2025-06-17T21:14:00Z</dcterms:created>
  <dcterms:modified xsi:type="dcterms:W3CDTF">2025-06-22T12:12:00Z</dcterms:modified>
</cp:coreProperties>
</file>